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BB0F" w14:textId="77777777" w:rsidR="00AA1A9C" w:rsidRDefault="00672466">
      <w:r w:rsidRPr="00B6707A">
        <w:rPr>
          <w:noProof/>
        </w:rPr>
        <w:drawing>
          <wp:inline distT="0" distB="0" distL="0" distR="0" wp14:anchorId="1D4DF502" wp14:editId="52BD04A6">
            <wp:extent cx="6124575" cy="94615"/>
            <wp:effectExtent l="0" t="0" r="0" b="0"/>
            <wp:docPr id="1" name="Immagine 1" descr="BD1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1035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94615"/>
                    </a:xfrm>
                    <a:prstGeom prst="rect">
                      <a:avLst/>
                    </a:prstGeom>
                    <a:noFill/>
                    <a:ln>
                      <a:noFill/>
                    </a:ln>
                  </pic:spPr>
                </pic:pic>
              </a:graphicData>
            </a:graphic>
          </wp:inline>
        </w:drawing>
      </w:r>
    </w:p>
    <w:p w14:paraId="0BA72510" w14:textId="77777777" w:rsidR="00AA1A9C" w:rsidRDefault="005C7A11" w:rsidP="00F8535E">
      <w:pPr>
        <w:jc w:val="right"/>
        <w:rPr>
          <w:rFonts w:ascii="Franklin Gothic Medium Cond" w:hAnsi="Franklin Gothic Medium Cond"/>
          <w:sz w:val="24"/>
        </w:rPr>
      </w:pPr>
      <w:r>
        <w:rPr>
          <w:rFonts w:ascii="Franklin Gothic Medium Cond" w:hAnsi="Franklin Gothic Medium Cond"/>
          <w:sz w:val="24"/>
        </w:rPr>
        <w:t>«</w:t>
      </w:r>
      <w:r w:rsidR="00A21F1A">
        <w:rPr>
          <w:rFonts w:ascii="Franklin Gothic Medium Cond" w:hAnsi="Franklin Gothic Medium Cond"/>
          <w:sz w:val="24"/>
        </w:rPr>
        <w:t>Allegato A</w:t>
      </w:r>
      <w:r>
        <w:rPr>
          <w:rFonts w:ascii="Franklin Gothic Medium Cond" w:hAnsi="Franklin Gothic Medium Cond"/>
          <w:sz w:val="24"/>
        </w:rPr>
        <w:t>»</w:t>
      </w:r>
    </w:p>
    <w:p w14:paraId="26459EF8" w14:textId="77777777" w:rsidR="00AA1A9C" w:rsidRDefault="00672466">
      <w:r w:rsidRPr="00B6707A">
        <w:rPr>
          <w:noProof/>
        </w:rPr>
        <w:drawing>
          <wp:inline distT="0" distB="0" distL="0" distR="0" wp14:anchorId="3868339D" wp14:editId="1090E9AD">
            <wp:extent cx="6124575" cy="94615"/>
            <wp:effectExtent l="0" t="0" r="0" b="0"/>
            <wp:docPr id="2" name="Immagine 2" descr="BD1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D1035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94615"/>
                    </a:xfrm>
                    <a:prstGeom prst="rect">
                      <a:avLst/>
                    </a:prstGeom>
                    <a:noFill/>
                    <a:ln>
                      <a:noFill/>
                    </a:ln>
                  </pic:spPr>
                </pic:pic>
              </a:graphicData>
            </a:graphic>
          </wp:inline>
        </w:drawing>
      </w:r>
    </w:p>
    <w:p w14:paraId="57F066DC" w14:textId="77777777" w:rsidR="00AA1A9C" w:rsidRDefault="00AA1A9C">
      <w:pPr>
        <w:jc w:val="center"/>
      </w:pPr>
    </w:p>
    <w:p w14:paraId="3CA6ECCD" w14:textId="77777777" w:rsidR="00AA1A9C" w:rsidRDefault="00AA1A9C">
      <w:pPr>
        <w:jc w:val="center"/>
        <w:rPr>
          <w:rFonts w:ascii="Franklin Gothic Medium" w:hAnsi="Franklin Gothic Medium"/>
          <w:sz w:val="40"/>
          <w:szCs w:val="40"/>
        </w:rPr>
      </w:pPr>
    </w:p>
    <w:p w14:paraId="6AD73702" w14:textId="77777777" w:rsidR="00AA1A9C" w:rsidRDefault="00A1179C">
      <w:pPr>
        <w:jc w:val="center"/>
        <w:rPr>
          <w:rFonts w:ascii="Franklin Gothic Medium" w:hAnsi="Franklin Gothic Medium"/>
          <w:sz w:val="40"/>
          <w:szCs w:val="40"/>
        </w:rPr>
      </w:pPr>
      <w:r>
        <w:rPr>
          <w:rFonts w:ascii="Franklin Gothic Medium" w:hAnsi="Franklin Gothic Medium"/>
          <w:sz w:val="40"/>
          <w:szCs w:val="40"/>
        </w:rPr>
        <w:t>Domanda di partecipazione</w:t>
      </w:r>
    </w:p>
    <w:p w14:paraId="69CD6CE8" w14:textId="77777777" w:rsidR="0018168E" w:rsidRDefault="0018168E" w:rsidP="0018168E"/>
    <w:p w14:paraId="5D662CF4" w14:textId="77777777" w:rsidR="00AA1A9C" w:rsidRDefault="00AA1A9C">
      <w:pPr>
        <w:jc w:val="center"/>
        <w:rPr>
          <w:rFonts w:ascii="Franklin Gothic Medium" w:hAnsi="Franklin Gothic Medium"/>
          <w:sz w:val="40"/>
          <w:szCs w:val="40"/>
        </w:rPr>
      </w:pPr>
    </w:p>
    <w:p w14:paraId="33D775C4" w14:textId="77777777" w:rsidR="00AA1A9C" w:rsidRDefault="00AA1A9C">
      <w:pPr>
        <w:jc w:val="center"/>
        <w:rPr>
          <w:b/>
          <w:sz w:val="24"/>
          <w:szCs w:val="24"/>
        </w:rPr>
      </w:pPr>
    </w:p>
    <w:p w14:paraId="6BCDB3F8" w14:textId="77777777" w:rsidR="00AA1A9C" w:rsidRDefault="005C7A11">
      <w:pPr>
        <w:pStyle w:val="CSAArticolo"/>
      </w:pPr>
      <w:r>
        <w:t>Il/La sottoscritto/a</w:t>
      </w:r>
    </w:p>
    <w:p w14:paraId="4D7E3425" w14:textId="77777777" w:rsidR="00AA1A9C" w:rsidRDefault="005C7A11">
      <w:pPr>
        <w:pStyle w:val="CSAArticolo"/>
      </w:pPr>
      <w:r>
        <w:t xml:space="preserve">nato/a </w:t>
      </w:r>
      <w:proofErr w:type="spellStart"/>
      <w:r>
        <w:t>a</w:t>
      </w:r>
      <w:proofErr w:type="spellEnd"/>
      <w:r>
        <w:t xml:space="preserve">                                                              il</w:t>
      </w:r>
    </w:p>
    <w:p w14:paraId="7DA33D70" w14:textId="77777777" w:rsidR="00AA1A9C" w:rsidRDefault="005C7A11">
      <w:pPr>
        <w:pStyle w:val="CSAArticolo"/>
      </w:pPr>
      <w:r>
        <w:t xml:space="preserve">residente nel Comune di       </w:t>
      </w:r>
      <w:r>
        <w:tab/>
      </w:r>
      <w:r>
        <w:tab/>
      </w:r>
      <w:r>
        <w:tab/>
        <w:t xml:space="preserve">                               C.A.P.     </w:t>
      </w:r>
      <w:r>
        <w:tab/>
        <w:t xml:space="preserve">          Provincia</w:t>
      </w:r>
    </w:p>
    <w:p w14:paraId="7A78F542" w14:textId="684064AC" w:rsidR="00AA1A9C" w:rsidRDefault="005C7A11">
      <w:pPr>
        <w:pStyle w:val="CSAArticolo"/>
      </w:pPr>
      <w:r>
        <w:t>Stato                                Via/Piazza</w:t>
      </w:r>
    </w:p>
    <w:p w14:paraId="0D65E3AF" w14:textId="77777777" w:rsidR="00AA1A9C" w:rsidRPr="00A92911" w:rsidRDefault="005C7A11">
      <w:pPr>
        <w:pStyle w:val="ACorpoarticolo"/>
        <w:numPr>
          <w:ilvl w:val="0"/>
          <w:numId w:val="1"/>
        </w:numPr>
        <w:tabs>
          <w:tab w:val="left" w:pos="-9804"/>
          <w:tab w:val="left" w:pos="-9600"/>
        </w:tabs>
        <w:spacing w:before="0"/>
        <w:rPr>
          <w:rFonts w:ascii="Times New Roman" w:hAnsi="Times New Roman" w:cs="Times New Roman"/>
          <w:sz w:val="24"/>
          <w:szCs w:val="24"/>
        </w:rPr>
      </w:pPr>
      <w:r w:rsidRPr="00A92911">
        <w:rPr>
          <w:rFonts w:ascii="Times New Roman" w:hAnsi="Times New Roman" w:cs="Times New Roman"/>
          <w:sz w:val="24"/>
          <w:szCs w:val="24"/>
        </w:rPr>
        <w:t>codice fiscale e partita Iva:</w:t>
      </w:r>
    </w:p>
    <w:p w14:paraId="18DC6A0C" w14:textId="77777777" w:rsidR="00AA1A9C" w:rsidRPr="00A92911" w:rsidRDefault="005C7A11">
      <w:pPr>
        <w:pStyle w:val="ACorpoarticolo"/>
        <w:numPr>
          <w:ilvl w:val="0"/>
          <w:numId w:val="1"/>
        </w:numPr>
        <w:tabs>
          <w:tab w:val="left" w:pos="-9804"/>
          <w:tab w:val="left" w:pos="-9600"/>
        </w:tabs>
        <w:spacing w:before="0"/>
        <w:rPr>
          <w:rFonts w:ascii="Times New Roman" w:hAnsi="Times New Roman" w:cs="Times New Roman"/>
          <w:sz w:val="24"/>
          <w:szCs w:val="24"/>
        </w:rPr>
      </w:pPr>
      <w:r w:rsidRPr="00A92911">
        <w:rPr>
          <w:rFonts w:ascii="Times New Roman" w:hAnsi="Times New Roman" w:cs="Times New Roman"/>
          <w:sz w:val="24"/>
          <w:szCs w:val="24"/>
        </w:rPr>
        <w:t>numero di recapito telefonico:</w:t>
      </w:r>
    </w:p>
    <w:p w14:paraId="5ADD0E0C" w14:textId="77777777" w:rsidR="00AA1A9C" w:rsidRPr="00A92911" w:rsidRDefault="005C7A11">
      <w:pPr>
        <w:pStyle w:val="ACorpoarticolo"/>
        <w:numPr>
          <w:ilvl w:val="0"/>
          <w:numId w:val="1"/>
        </w:numPr>
        <w:tabs>
          <w:tab w:val="left" w:pos="-9804"/>
          <w:tab w:val="left" w:pos="-9600"/>
        </w:tabs>
        <w:spacing w:before="0"/>
        <w:rPr>
          <w:rFonts w:ascii="Times New Roman" w:hAnsi="Times New Roman" w:cs="Times New Roman"/>
          <w:sz w:val="24"/>
          <w:szCs w:val="24"/>
        </w:rPr>
      </w:pPr>
      <w:r w:rsidRPr="00A92911">
        <w:rPr>
          <w:rFonts w:ascii="Times New Roman" w:hAnsi="Times New Roman" w:cs="Times New Roman"/>
          <w:sz w:val="24"/>
          <w:szCs w:val="24"/>
        </w:rPr>
        <w:t>e-mail:</w:t>
      </w:r>
    </w:p>
    <w:p w14:paraId="6D70CB55" w14:textId="77777777" w:rsidR="00AA1A9C" w:rsidRPr="00A92911" w:rsidRDefault="005C7A11">
      <w:pPr>
        <w:pStyle w:val="ACorpoarticolo"/>
        <w:numPr>
          <w:ilvl w:val="0"/>
          <w:numId w:val="1"/>
        </w:numPr>
        <w:tabs>
          <w:tab w:val="left" w:pos="-9804"/>
          <w:tab w:val="left" w:pos="-9600"/>
        </w:tabs>
        <w:spacing w:before="0"/>
        <w:rPr>
          <w:rFonts w:ascii="Times New Roman" w:hAnsi="Times New Roman" w:cs="Times New Roman"/>
          <w:sz w:val="24"/>
          <w:szCs w:val="24"/>
        </w:rPr>
      </w:pPr>
      <w:r w:rsidRPr="00A92911">
        <w:rPr>
          <w:rFonts w:ascii="Times New Roman" w:hAnsi="Times New Roman" w:cs="Times New Roman"/>
          <w:sz w:val="24"/>
          <w:szCs w:val="24"/>
        </w:rPr>
        <w:t>posta elettronica certificata (P.E.C.):</w:t>
      </w:r>
    </w:p>
    <w:p w14:paraId="1B356814" w14:textId="77777777" w:rsidR="00F26A53" w:rsidRDefault="00F26A53">
      <w:pPr>
        <w:pStyle w:val="CSAArticolo"/>
        <w:spacing w:before="120" w:after="240"/>
        <w:rPr>
          <w:szCs w:val="24"/>
        </w:rPr>
      </w:pPr>
    </w:p>
    <w:p w14:paraId="6AE685D4" w14:textId="77777777" w:rsidR="002652A2" w:rsidRDefault="002652A2" w:rsidP="002652A2">
      <w:pPr>
        <w:pStyle w:val="CSAArticolo"/>
        <w:spacing w:before="120"/>
        <w:jc w:val="center"/>
        <w:rPr>
          <w:rFonts w:ascii="Franklin Gothic Medium" w:hAnsi="Franklin Gothic Medium"/>
          <w:smallCaps/>
          <w:sz w:val="28"/>
          <w:szCs w:val="28"/>
        </w:rPr>
      </w:pPr>
      <w:r w:rsidRPr="002652A2">
        <w:rPr>
          <w:b/>
          <w:smallCaps/>
          <w:sz w:val="28"/>
          <w:szCs w:val="28"/>
        </w:rPr>
        <w:t>chiede</w:t>
      </w:r>
    </w:p>
    <w:p w14:paraId="28A9098F" w14:textId="2B8195B8" w:rsidR="002652A2" w:rsidRDefault="002652A2" w:rsidP="002652A2">
      <w:pPr>
        <w:spacing w:after="120"/>
        <w:jc w:val="both"/>
        <w:rPr>
          <w:sz w:val="24"/>
          <w:szCs w:val="24"/>
        </w:rPr>
      </w:pPr>
      <w:r w:rsidRPr="002652A2">
        <w:rPr>
          <w:sz w:val="24"/>
          <w:szCs w:val="24"/>
        </w:rPr>
        <w:t>di partecipare all’“</w:t>
      </w:r>
      <w:r w:rsidR="008B5026" w:rsidRPr="008B5026">
        <w:rPr>
          <w:sz w:val="24"/>
          <w:szCs w:val="24"/>
        </w:rPr>
        <w:t xml:space="preserve">Avviso pubblico per l’individuazione di un Project Manager per il coordinamento delle attività del progetto YBC-Young </w:t>
      </w:r>
      <w:proofErr w:type="spellStart"/>
      <w:r w:rsidR="008B5026" w:rsidRPr="008B5026">
        <w:rPr>
          <w:sz w:val="24"/>
          <w:szCs w:val="24"/>
        </w:rPr>
        <w:t>Based</w:t>
      </w:r>
      <w:proofErr w:type="spellEnd"/>
      <w:r w:rsidR="008B5026" w:rsidRPr="008B5026">
        <w:rPr>
          <w:sz w:val="24"/>
          <w:szCs w:val="24"/>
        </w:rPr>
        <w:t xml:space="preserve"> Community- Palazzo Santa Croce finanziato da ANCI</w:t>
      </w:r>
      <w:r w:rsidR="008B5026">
        <w:rPr>
          <w:sz w:val="24"/>
          <w:szCs w:val="24"/>
        </w:rPr>
        <w:t xml:space="preserve"> - </w:t>
      </w:r>
      <w:r w:rsidR="008B5026" w:rsidRPr="008B5026">
        <w:rPr>
          <w:sz w:val="24"/>
          <w:szCs w:val="24"/>
        </w:rPr>
        <w:t>CUP B29I25000530005</w:t>
      </w:r>
      <w:r w:rsidRPr="002652A2">
        <w:rPr>
          <w:sz w:val="24"/>
          <w:szCs w:val="24"/>
        </w:rPr>
        <w:t>”</w:t>
      </w:r>
      <w:r w:rsidR="00F56D17">
        <w:rPr>
          <w:sz w:val="24"/>
          <w:szCs w:val="24"/>
        </w:rPr>
        <w:t>:</w:t>
      </w:r>
    </w:p>
    <w:p w14:paraId="77E06A05" w14:textId="77777777" w:rsidR="00AA1A9C" w:rsidRPr="00A1179C" w:rsidRDefault="005C7A11">
      <w:pPr>
        <w:pStyle w:val="CSAArticolo"/>
        <w:spacing w:before="120" w:after="240"/>
        <w:rPr>
          <w:szCs w:val="24"/>
        </w:rPr>
      </w:pPr>
      <w:r>
        <w:rPr>
          <w:szCs w:val="24"/>
        </w:rPr>
        <w:t xml:space="preserve">A tal fine, in relazione ai </w:t>
      </w:r>
      <w:r w:rsidR="002652A2">
        <w:rPr>
          <w:szCs w:val="24"/>
        </w:rPr>
        <w:t>requisiti per la partecipazione</w:t>
      </w:r>
      <w:r>
        <w:rPr>
          <w:szCs w:val="24"/>
        </w:rPr>
        <w:t xml:space="preserve">, ai sensi degli articoli 38, comma 3, 46, 47 e 48 del decreto del Presidente della Repubblica 28 dicembre 2000, n. 445 </w:t>
      </w:r>
      <w:proofErr w:type="spellStart"/>
      <w:r>
        <w:rPr>
          <w:szCs w:val="24"/>
        </w:rPr>
        <w:t>s.m.i.</w:t>
      </w:r>
      <w:proofErr w:type="spellEnd"/>
      <w:r>
        <w:rPr>
          <w:szCs w:val="24"/>
        </w:rPr>
        <w:t xml:space="preserve"> «</w:t>
      </w:r>
      <w:r>
        <w:rPr>
          <w:i/>
          <w:szCs w:val="24"/>
        </w:rPr>
        <w:t>Testo unico delle disposizioni legislative e regolamentari in materia di documentazione amministrativa</w:t>
      </w:r>
      <w:r>
        <w:rPr>
          <w:szCs w:val="24"/>
        </w:rPr>
        <w:t>»</w:t>
      </w:r>
      <w:r>
        <w:rPr>
          <w:rStyle w:val="Rimandonotaapidipagina"/>
          <w:szCs w:val="24"/>
        </w:rPr>
        <w:footnoteReference w:id="1"/>
      </w:r>
      <w:r>
        <w:rPr>
          <w:szCs w:val="24"/>
        </w:rPr>
        <w:t>,</w:t>
      </w:r>
    </w:p>
    <w:p w14:paraId="77502F0F" w14:textId="77777777" w:rsidR="00AA1A9C" w:rsidRDefault="005C7A11">
      <w:pPr>
        <w:pStyle w:val="CSAArticolo"/>
        <w:spacing w:before="120"/>
        <w:jc w:val="center"/>
      </w:pPr>
      <w:r>
        <w:rPr>
          <w:b/>
          <w:smallCaps/>
          <w:sz w:val="28"/>
          <w:szCs w:val="28"/>
        </w:rPr>
        <w:t>dichiara</w:t>
      </w:r>
    </w:p>
    <w:p w14:paraId="5A2A4C5B" w14:textId="77777777" w:rsidR="00AA1A9C" w:rsidRDefault="005C7A11">
      <w:pPr>
        <w:pStyle w:val="CSAArticolo"/>
        <w:spacing w:before="120"/>
        <w:jc w:val="center"/>
      </w:pPr>
      <w:r>
        <w:rPr>
          <w:smallCaps/>
          <w:sz w:val="20"/>
        </w:rPr>
        <w:t>[crociare le dichiarazioni]</w:t>
      </w:r>
    </w:p>
    <w:p w14:paraId="23C02D48" w14:textId="77777777" w:rsidR="00A1179C" w:rsidRDefault="00A1179C" w:rsidP="00A1179C">
      <w:pPr>
        <w:pStyle w:val="Default"/>
        <w:jc w:val="both"/>
        <w:rPr>
          <w:rFonts w:ascii="Calibri" w:hAnsi="Calibri" w:cs="Calibri"/>
          <w:color w:val="auto"/>
          <w:sz w:val="22"/>
          <w:szCs w:val="22"/>
        </w:rPr>
      </w:pPr>
    </w:p>
    <w:tbl>
      <w:tblPr>
        <w:tblW w:w="9639" w:type="dxa"/>
        <w:jc w:val="center"/>
        <w:tblLayout w:type="fixed"/>
        <w:tblCellMar>
          <w:left w:w="10" w:type="dxa"/>
          <w:right w:w="10" w:type="dxa"/>
        </w:tblCellMar>
        <w:tblLook w:val="0000" w:firstRow="0" w:lastRow="0" w:firstColumn="0" w:lastColumn="0" w:noHBand="0" w:noVBand="0"/>
      </w:tblPr>
      <w:tblGrid>
        <w:gridCol w:w="567"/>
        <w:gridCol w:w="567"/>
        <w:gridCol w:w="8505"/>
      </w:tblGrid>
      <w:tr w:rsidR="008B5026" w14:paraId="4F9BF93F" w14:textId="77777777" w:rsidTr="008B5026">
        <w:trPr>
          <w:jc w:val="center"/>
        </w:trPr>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6B61BF6C" w14:textId="77777777" w:rsidR="008B5026" w:rsidRDefault="008B5026" w:rsidP="008B5026">
            <w:pPr>
              <w:pStyle w:val="CSAArticolo"/>
              <w:numPr>
                <w:ilvl w:val="0"/>
                <w:numId w:val="8"/>
              </w:numPr>
              <w:spacing w:after="0"/>
              <w:jc w:val="center"/>
              <w:rPr>
                <w:smallCaps/>
                <w:szCs w:val="24"/>
              </w:rPr>
            </w:pPr>
          </w:p>
        </w:tc>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1FF9713F" w14:textId="3CFAA35A" w:rsidR="008B5026" w:rsidRDefault="008B5026" w:rsidP="008B5026">
            <w:pPr>
              <w:pStyle w:val="CSAArticolo"/>
              <w:spacing w:after="0"/>
              <w:jc w:val="center"/>
              <w:rPr>
                <w:rFonts w:ascii="Wingdings" w:eastAsia="Wingdings" w:hAnsi="Wingdings" w:cs="Wingdings"/>
                <w:smallCaps/>
                <w:sz w:val="48"/>
                <w:szCs w:val="48"/>
              </w:rPr>
            </w:pPr>
            <w:r>
              <w:rPr>
                <w:rFonts w:ascii="Wingdings" w:eastAsia="Wingdings" w:hAnsi="Wingdings" w:cs="Wingdings"/>
                <w:smallCaps/>
                <w:sz w:val="48"/>
                <w:szCs w:val="48"/>
              </w:rPr>
              <w:t></w:t>
            </w:r>
          </w:p>
        </w:tc>
        <w:tc>
          <w:tcPr>
            <w:tcW w:w="8505"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3F7A3DA7" w14:textId="4A28DADE" w:rsidR="008B5026" w:rsidRPr="00A1179C" w:rsidRDefault="008B5026" w:rsidP="008B5026">
            <w:pPr>
              <w:pStyle w:val="AElencotratto"/>
              <w:tabs>
                <w:tab w:val="left" w:pos="924"/>
                <w:tab w:val="left" w:pos="1080"/>
              </w:tabs>
              <w:spacing w:before="120" w:after="120"/>
              <w:rPr>
                <w:rFonts w:ascii="Times New Roman" w:hAnsi="Times New Roman" w:cs="Times New Roman"/>
                <w:sz w:val="24"/>
                <w:szCs w:val="24"/>
              </w:rPr>
            </w:pPr>
            <w:r w:rsidRPr="008B5026">
              <w:rPr>
                <w:rFonts w:ascii="Times New Roman" w:hAnsi="Times New Roman" w:cs="Times New Roman"/>
                <w:sz w:val="24"/>
                <w:szCs w:val="24"/>
              </w:rPr>
              <w:t>essere cittadin</w:t>
            </w:r>
            <w:r>
              <w:rPr>
                <w:rFonts w:ascii="Times New Roman" w:hAnsi="Times New Roman" w:cs="Times New Roman"/>
                <w:sz w:val="24"/>
                <w:szCs w:val="24"/>
              </w:rPr>
              <w:t>o</w:t>
            </w:r>
            <w:r w:rsidRPr="008B5026">
              <w:rPr>
                <w:rFonts w:ascii="Times New Roman" w:hAnsi="Times New Roman" w:cs="Times New Roman"/>
                <w:sz w:val="24"/>
                <w:szCs w:val="24"/>
              </w:rPr>
              <w:t xml:space="preserve"> italian</w:t>
            </w:r>
            <w:r>
              <w:rPr>
                <w:rFonts w:ascii="Times New Roman" w:hAnsi="Times New Roman" w:cs="Times New Roman"/>
                <w:sz w:val="24"/>
                <w:szCs w:val="24"/>
              </w:rPr>
              <w:t>o</w:t>
            </w:r>
            <w:r w:rsidRPr="008B5026">
              <w:rPr>
                <w:rFonts w:ascii="Times New Roman" w:hAnsi="Times New Roman" w:cs="Times New Roman"/>
                <w:sz w:val="24"/>
                <w:szCs w:val="24"/>
              </w:rPr>
              <w:t xml:space="preserve"> o di uno degli Stati membri dell’Unione Europea, ovvero essere cittadin</w:t>
            </w:r>
            <w:r>
              <w:rPr>
                <w:rFonts w:ascii="Times New Roman" w:hAnsi="Times New Roman" w:cs="Times New Roman"/>
                <w:sz w:val="24"/>
                <w:szCs w:val="24"/>
              </w:rPr>
              <w:t xml:space="preserve">o </w:t>
            </w:r>
            <w:r w:rsidRPr="008B5026">
              <w:rPr>
                <w:rFonts w:ascii="Times New Roman" w:hAnsi="Times New Roman" w:cs="Times New Roman"/>
                <w:sz w:val="24"/>
                <w:szCs w:val="24"/>
              </w:rPr>
              <w:t>extracomunitar</w:t>
            </w:r>
            <w:r>
              <w:rPr>
                <w:rFonts w:ascii="Times New Roman" w:hAnsi="Times New Roman" w:cs="Times New Roman"/>
                <w:sz w:val="24"/>
                <w:szCs w:val="24"/>
              </w:rPr>
              <w:t>io</w:t>
            </w:r>
            <w:r w:rsidRPr="008B5026">
              <w:rPr>
                <w:rFonts w:ascii="Times New Roman" w:hAnsi="Times New Roman" w:cs="Times New Roman"/>
                <w:sz w:val="24"/>
                <w:szCs w:val="24"/>
              </w:rPr>
              <w:t xml:space="preserve"> regolarmente soggiornant</w:t>
            </w:r>
            <w:r>
              <w:rPr>
                <w:rFonts w:ascii="Times New Roman" w:hAnsi="Times New Roman" w:cs="Times New Roman"/>
                <w:sz w:val="24"/>
                <w:szCs w:val="24"/>
              </w:rPr>
              <w:t>e</w:t>
            </w:r>
            <w:r w:rsidRPr="008B5026">
              <w:rPr>
                <w:rFonts w:ascii="Times New Roman" w:hAnsi="Times New Roman" w:cs="Times New Roman"/>
                <w:sz w:val="24"/>
                <w:szCs w:val="24"/>
              </w:rPr>
              <w:t xml:space="preserve"> nel territorio dello Stato italiano</w:t>
            </w:r>
            <w:r>
              <w:rPr>
                <w:rFonts w:ascii="Times New Roman" w:hAnsi="Times New Roman" w:cs="Times New Roman"/>
                <w:sz w:val="24"/>
                <w:szCs w:val="24"/>
              </w:rPr>
              <w:t xml:space="preserve"> e, in quest’ultimo caso, di</w:t>
            </w:r>
            <w:r w:rsidRPr="008B5026">
              <w:rPr>
                <w:rFonts w:ascii="Times New Roman" w:hAnsi="Times New Roman" w:cs="Times New Roman"/>
                <w:sz w:val="24"/>
                <w:szCs w:val="24"/>
              </w:rPr>
              <w:t xml:space="preserve"> godere dei diritti civili e politici negli Stati </w:t>
            </w:r>
            <w:r w:rsidR="00F00C61" w:rsidRPr="008B5026">
              <w:rPr>
                <w:rFonts w:ascii="Times New Roman" w:hAnsi="Times New Roman" w:cs="Times New Roman"/>
                <w:sz w:val="24"/>
                <w:szCs w:val="24"/>
              </w:rPr>
              <w:t>d’appartenenza</w:t>
            </w:r>
            <w:r w:rsidRPr="008B5026">
              <w:rPr>
                <w:rFonts w:ascii="Times New Roman" w:hAnsi="Times New Roman" w:cs="Times New Roman"/>
                <w:sz w:val="24"/>
                <w:szCs w:val="24"/>
              </w:rPr>
              <w:t xml:space="preserve"> o di provenienza, avere adeguata conoscenza della lingua italiana, essere in possesso, fatta eccezione della titolarità della cittadinanza italiana, di tutti gli altri requisiti previsti per i cittadini della Repubblica Italiana</w:t>
            </w:r>
          </w:p>
        </w:tc>
      </w:tr>
      <w:tr w:rsidR="008B5026" w14:paraId="50E8C1B0" w14:textId="77777777" w:rsidTr="008B5026">
        <w:trPr>
          <w:jc w:val="center"/>
        </w:trPr>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63DDA936" w14:textId="77777777" w:rsidR="008B5026" w:rsidRDefault="008B5026" w:rsidP="008B5026">
            <w:pPr>
              <w:pStyle w:val="CSAArticolo"/>
              <w:numPr>
                <w:ilvl w:val="0"/>
                <w:numId w:val="8"/>
              </w:numPr>
              <w:spacing w:after="0"/>
              <w:jc w:val="center"/>
              <w:rPr>
                <w:smallCaps/>
                <w:szCs w:val="24"/>
              </w:rPr>
            </w:pPr>
          </w:p>
        </w:tc>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49B17088" w14:textId="12587587" w:rsidR="008B5026" w:rsidRDefault="008B5026" w:rsidP="008B5026">
            <w:pPr>
              <w:pStyle w:val="CSAArticolo"/>
              <w:spacing w:after="0"/>
              <w:jc w:val="center"/>
              <w:rPr>
                <w:rFonts w:ascii="Wingdings" w:eastAsia="Wingdings" w:hAnsi="Wingdings" w:cs="Wingdings"/>
                <w:smallCaps/>
                <w:sz w:val="48"/>
                <w:szCs w:val="48"/>
              </w:rPr>
            </w:pPr>
            <w:r>
              <w:rPr>
                <w:rFonts w:ascii="Wingdings" w:eastAsia="Wingdings" w:hAnsi="Wingdings" w:cs="Wingdings"/>
                <w:smallCaps/>
                <w:sz w:val="48"/>
                <w:szCs w:val="48"/>
              </w:rPr>
              <w:t></w:t>
            </w:r>
          </w:p>
        </w:tc>
        <w:tc>
          <w:tcPr>
            <w:tcW w:w="8505"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3736EB2C" w14:textId="263459C1" w:rsidR="008B5026" w:rsidRPr="00A1179C" w:rsidRDefault="008B5026" w:rsidP="008B5026">
            <w:pPr>
              <w:pStyle w:val="AElencotratto"/>
              <w:tabs>
                <w:tab w:val="left" w:pos="924"/>
                <w:tab w:val="left" w:pos="1080"/>
              </w:tabs>
              <w:spacing w:before="120" w:after="120"/>
              <w:rPr>
                <w:rFonts w:ascii="Times New Roman" w:hAnsi="Times New Roman" w:cs="Times New Roman"/>
                <w:sz w:val="24"/>
                <w:szCs w:val="24"/>
              </w:rPr>
            </w:pPr>
            <w:r w:rsidRPr="008B5026">
              <w:rPr>
                <w:rFonts w:ascii="Times New Roman" w:hAnsi="Times New Roman" w:cs="Times New Roman"/>
                <w:sz w:val="24"/>
                <w:szCs w:val="24"/>
              </w:rPr>
              <w:t>essere maggiorenni, godere dei diritti politici, non avere condanne penali che, salvo riabilitazione,</w:t>
            </w:r>
            <w:r w:rsidRPr="008B5026">
              <w:rPr>
                <w:rFonts w:ascii="Times New Roman" w:hAnsi="Times New Roman" w:cs="Times New Roman"/>
                <w:sz w:val="24"/>
                <w:szCs w:val="24"/>
              </w:rPr>
              <w:t xml:space="preserve"> </w:t>
            </w:r>
            <w:r w:rsidRPr="008B5026">
              <w:rPr>
                <w:rFonts w:ascii="Times New Roman" w:hAnsi="Times New Roman" w:cs="Times New Roman"/>
                <w:sz w:val="24"/>
                <w:szCs w:val="24"/>
              </w:rPr>
              <w:t>possano impedire l’instaurarsi e/o il mantenimento del rapporto professionale con il Comune</w:t>
            </w:r>
          </w:p>
        </w:tc>
      </w:tr>
      <w:tr w:rsidR="00AA1A9C" w14:paraId="44D200D7" w14:textId="77777777" w:rsidTr="008B5026">
        <w:trPr>
          <w:jc w:val="center"/>
        </w:trPr>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1E95DE0D" w14:textId="1AADED5D" w:rsidR="00AA1A9C" w:rsidRDefault="00AA1A9C" w:rsidP="008B5026">
            <w:pPr>
              <w:pStyle w:val="CSAArticolo"/>
              <w:numPr>
                <w:ilvl w:val="0"/>
                <w:numId w:val="8"/>
              </w:numPr>
              <w:spacing w:after="0"/>
              <w:jc w:val="center"/>
              <w:rPr>
                <w:smallCaps/>
                <w:szCs w:val="24"/>
              </w:rPr>
            </w:pPr>
          </w:p>
        </w:tc>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767469B8" w14:textId="399841B1" w:rsidR="00AA1A9C" w:rsidRDefault="005C7A11" w:rsidP="008B5026">
            <w:pPr>
              <w:pStyle w:val="CSAArticolo"/>
              <w:spacing w:after="0"/>
              <w:jc w:val="center"/>
            </w:pPr>
            <w:r>
              <w:rPr>
                <w:rFonts w:ascii="Wingdings" w:eastAsia="Wingdings" w:hAnsi="Wingdings" w:cs="Wingdings"/>
                <w:smallCaps/>
                <w:sz w:val="48"/>
                <w:szCs w:val="48"/>
              </w:rPr>
              <w:t></w:t>
            </w:r>
          </w:p>
        </w:tc>
        <w:tc>
          <w:tcPr>
            <w:tcW w:w="8505"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6B089F3E" w14:textId="7A4F43E8" w:rsidR="00AA1A9C" w:rsidRDefault="008B5026" w:rsidP="00DC605F">
            <w:pPr>
              <w:pStyle w:val="AElencotratto"/>
              <w:tabs>
                <w:tab w:val="left" w:pos="924"/>
                <w:tab w:val="left" w:pos="1080"/>
              </w:tabs>
              <w:spacing w:before="120" w:after="120"/>
              <w:rPr>
                <w:rFonts w:ascii="Times New Roman" w:hAnsi="Times New Roman" w:cs="Times New Roman"/>
                <w:sz w:val="24"/>
                <w:szCs w:val="24"/>
              </w:rPr>
            </w:pPr>
            <w:r w:rsidRPr="008B5026">
              <w:rPr>
                <w:rFonts w:ascii="Times New Roman" w:hAnsi="Times New Roman" w:cs="Times New Roman"/>
                <w:sz w:val="24"/>
                <w:szCs w:val="24"/>
              </w:rPr>
              <w:t>di non avere rapporti di collaborazione con altri organismi pubblici e privati che comportino conflitti d’interesse anche potenziali con il Comune</w:t>
            </w:r>
          </w:p>
        </w:tc>
      </w:tr>
      <w:tr w:rsidR="00AA1A9C" w14:paraId="66D2F648" w14:textId="77777777" w:rsidTr="008B5026">
        <w:trPr>
          <w:jc w:val="center"/>
        </w:trPr>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47770090" w14:textId="77777777" w:rsidR="00AA1A9C" w:rsidRDefault="00AA1A9C" w:rsidP="008B5026">
            <w:pPr>
              <w:pStyle w:val="CSAArticolo"/>
              <w:numPr>
                <w:ilvl w:val="0"/>
                <w:numId w:val="8"/>
              </w:numPr>
              <w:spacing w:after="0"/>
              <w:jc w:val="center"/>
              <w:rPr>
                <w:smallCaps/>
                <w:szCs w:val="24"/>
              </w:rPr>
            </w:pPr>
          </w:p>
        </w:tc>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3B5D6097" w14:textId="2F4095C6" w:rsidR="00AA1A9C" w:rsidRDefault="005C7A11" w:rsidP="008B5026">
            <w:pPr>
              <w:pStyle w:val="CSAArticolo"/>
              <w:spacing w:after="0"/>
              <w:jc w:val="center"/>
              <w:rPr>
                <w:rFonts w:ascii="Wingdings" w:eastAsia="Wingdings" w:hAnsi="Wingdings" w:cs="Wingdings"/>
                <w:smallCaps/>
                <w:sz w:val="48"/>
                <w:szCs w:val="48"/>
              </w:rPr>
            </w:pPr>
            <w:r>
              <w:rPr>
                <w:rFonts w:ascii="Wingdings" w:eastAsia="Wingdings" w:hAnsi="Wingdings" w:cs="Wingdings"/>
                <w:smallCaps/>
                <w:sz w:val="48"/>
                <w:szCs w:val="48"/>
              </w:rPr>
              <w:t></w:t>
            </w:r>
          </w:p>
        </w:tc>
        <w:tc>
          <w:tcPr>
            <w:tcW w:w="8505"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84F5740" w14:textId="1F9D2F2B" w:rsidR="00AA1A9C" w:rsidRDefault="008B5026">
            <w:pPr>
              <w:pStyle w:val="AElencotratto"/>
              <w:tabs>
                <w:tab w:val="left" w:pos="924"/>
                <w:tab w:val="left" w:pos="1080"/>
              </w:tabs>
              <w:spacing w:before="120" w:after="120"/>
              <w:rPr>
                <w:rFonts w:ascii="Times New Roman" w:hAnsi="Times New Roman" w:cs="Times New Roman"/>
                <w:sz w:val="24"/>
                <w:szCs w:val="24"/>
              </w:rPr>
            </w:pPr>
            <w:r>
              <w:rPr>
                <w:rFonts w:ascii="Times New Roman" w:hAnsi="Times New Roman" w:cs="Times New Roman"/>
                <w:sz w:val="24"/>
                <w:szCs w:val="24"/>
              </w:rPr>
              <w:t xml:space="preserve">di </w:t>
            </w:r>
            <w:r w:rsidRPr="008B5026">
              <w:rPr>
                <w:rFonts w:ascii="Times New Roman" w:hAnsi="Times New Roman" w:cs="Times New Roman"/>
                <w:sz w:val="24"/>
                <w:szCs w:val="24"/>
              </w:rPr>
              <w:t>essere in possesso del Diploma di Laurea, conseguito con il vecchio ordinamento universitario (DL) oppure Diploma di Laurea Specialistica (LS)/Laurea Magistrale (LM) equiparata ai sensi del Decreto Interministeriale del 9/07/2009</w:t>
            </w:r>
          </w:p>
        </w:tc>
      </w:tr>
      <w:tr w:rsidR="008B5026" w14:paraId="04BD86B8" w14:textId="77777777" w:rsidTr="008B5026">
        <w:trPr>
          <w:jc w:val="center"/>
        </w:trPr>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2AC5A2B5" w14:textId="77777777" w:rsidR="008B5026" w:rsidRDefault="008B5026" w:rsidP="008B5026">
            <w:pPr>
              <w:pStyle w:val="CSAArticolo"/>
              <w:numPr>
                <w:ilvl w:val="0"/>
                <w:numId w:val="8"/>
              </w:numPr>
              <w:spacing w:after="0"/>
              <w:jc w:val="center"/>
              <w:rPr>
                <w:smallCaps/>
                <w:szCs w:val="24"/>
              </w:rPr>
            </w:pPr>
          </w:p>
        </w:tc>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7AFFD29E" w14:textId="00E8448D" w:rsidR="008B5026" w:rsidRDefault="008B5026" w:rsidP="008B5026">
            <w:pPr>
              <w:pStyle w:val="CSAArticolo"/>
              <w:spacing w:after="0"/>
              <w:jc w:val="center"/>
              <w:rPr>
                <w:rFonts w:ascii="Wingdings" w:eastAsia="Wingdings" w:hAnsi="Wingdings" w:cs="Wingdings"/>
                <w:smallCaps/>
                <w:sz w:val="48"/>
                <w:szCs w:val="48"/>
              </w:rPr>
            </w:pPr>
            <w:r>
              <w:rPr>
                <w:rFonts w:ascii="Wingdings" w:eastAsia="Wingdings" w:hAnsi="Wingdings" w:cs="Wingdings"/>
                <w:smallCaps/>
                <w:sz w:val="48"/>
                <w:szCs w:val="48"/>
              </w:rPr>
              <w:t></w:t>
            </w:r>
          </w:p>
        </w:tc>
        <w:tc>
          <w:tcPr>
            <w:tcW w:w="8505"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75E5EACD" w14:textId="2F63B4FB" w:rsidR="008B5026" w:rsidRPr="008B5026" w:rsidRDefault="008B5026" w:rsidP="008B5026">
            <w:pPr>
              <w:pStyle w:val="Default"/>
              <w:jc w:val="both"/>
              <w:rPr>
                <w:color w:val="auto"/>
              </w:rPr>
            </w:pPr>
            <w:r w:rsidRPr="008B5026">
              <w:rPr>
                <w:color w:val="auto"/>
              </w:rPr>
              <w:t xml:space="preserve">di </w:t>
            </w:r>
            <w:r w:rsidRPr="008B5026">
              <w:rPr>
                <w:color w:val="auto"/>
              </w:rPr>
              <w:t>aver maturato esperienza lavorativa di almeno 3 anni in attività di:</w:t>
            </w:r>
          </w:p>
          <w:p w14:paraId="5B016337" w14:textId="14A70478" w:rsidR="008B5026" w:rsidRPr="008B5026" w:rsidRDefault="008B5026" w:rsidP="008B5026">
            <w:pPr>
              <w:pStyle w:val="Default"/>
              <w:jc w:val="both"/>
              <w:rPr>
                <w:color w:val="auto"/>
              </w:rPr>
            </w:pPr>
            <w:r w:rsidRPr="008B5026">
              <w:rPr>
                <w:color w:val="auto"/>
              </w:rPr>
              <w:t>• collaborazione su progetti finanziati nell’ambito di programmi europei o da organizzazioni</w:t>
            </w:r>
            <w:r w:rsidRPr="008B5026">
              <w:rPr>
                <w:color w:val="auto"/>
              </w:rPr>
              <w:t xml:space="preserve"> </w:t>
            </w:r>
            <w:r w:rsidRPr="008B5026">
              <w:rPr>
                <w:color w:val="auto"/>
              </w:rPr>
              <w:t>nazionali ed internazionali;</w:t>
            </w:r>
          </w:p>
          <w:p w14:paraId="5F482752" w14:textId="77777777" w:rsidR="008B5026" w:rsidRPr="008B5026" w:rsidRDefault="008B5026" w:rsidP="008B5026">
            <w:pPr>
              <w:pStyle w:val="Default"/>
              <w:jc w:val="both"/>
              <w:rPr>
                <w:color w:val="auto"/>
              </w:rPr>
            </w:pPr>
            <w:r w:rsidRPr="008B5026">
              <w:rPr>
                <w:color w:val="auto"/>
              </w:rPr>
              <w:t>• gestione e coordinamento di progettualità complesse in tematiche affini a quelle del progetto;</w:t>
            </w:r>
          </w:p>
          <w:p w14:paraId="5CF87C01" w14:textId="07A6744A" w:rsidR="008B5026" w:rsidRPr="008B5026" w:rsidRDefault="008B5026" w:rsidP="008B5026">
            <w:pPr>
              <w:pStyle w:val="Default"/>
              <w:jc w:val="both"/>
              <w:rPr>
                <w:color w:val="auto"/>
              </w:rPr>
            </w:pPr>
            <w:r w:rsidRPr="008B5026">
              <w:rPr>
                <w:color w:val="auto"/>
              </w:rPr>
              <w:t>• organizzazione e gestione di processi creativi e incontri partecipati (workshop), gestione ed</w:t>
            </w:r>
            <w:r w:rsidRPr="008B5026">
              <w:rPr>
                <w:color w:val="auto"/>
              </w:rPr>
              <w:t xml:space="preserve"> </w:t>
            </w:r>
            <w:r w:rsidRPr="008B5026">
              <w:rPr>
                <w:color w:val="auto"/>
              </w:rPr>
              <w:t>engagement di stakeholder;</w:t>
            </w:r>
          </w:p>
          <w:p w14:paraId="433FE192" w14:textId="43BA0802" w:rsidR="008B5026" w:rsidRPr="008B5026" w:rsidRDefault="008B5026" w:rsidP="008B5026">
            <w:pPr>
              <w:pStyle w:val="AElencotratto"/>
              <w:spacing w:before="120" w:after="120"/>
              <w:rPr>
                <w:rFonts w:ascii="Times New Roman" w:hAnsi="Times New Roman" w:cs="Times New Roman"/>
                <w:sz w:val="24"/>
                <w:szCs w:val="24"/>
              </w:rPr>
            </w:pPr>
            <w:r w:rsidRPr="008B5026">
              <w:rPr>
                <w:rFonts w:ascii="Times New Roman" w:hAnsi="Times New Roman" w:cs="Times New Roman"/>
                <w:sz w:val="24"/>
                <w:szCs w:val="24"/>
              </w:rPr>
              <w:t>• monitoraggio narrativo e redazione di piani di governance e piani strategici</w:t>
            </w:r>
          </w:p>
        </w:tc>
      </w:tr>
      <w:tr w:rsidR="008B5026" w14:paraId="195920B1" w14:textId="77777777" w:rsidTr="008B5026">
        <w:trPr>
          <w:jc w:val="center"/>
        </w:trPr>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34413913" w14:textId="77777777" w:rsidR="008B5026" w:rsidRDefault="008B5026" w:rsidP="008B5026">
            <w:pPr>
              <w:pStyle w:val="CSAArticolo"/>
              <w:numPr>
                <w:ilvl w:val="0"/>
                <w:numId w:val="8"/>
              </w:numPr>
              <w:spacing w:after="0"/>
              <w:jc w:val="center"/>
              <w:rPr>
                <w:smallCaps/>
                <w:szCs w:val="24"/>
              </w:rPr>
            </w:pPr>
          </w:p>
        </w:tc>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45375D07" w14:textId="672ABBD4" w:rsidR="008B5026" w:rsidRDefault="008B5026" w:rsidP="008B5026">
            <w:pPr>
              <w:pStyle w:val="CSAArticolo"/>
              <w:spacing w:after="0"/>
              <w:jc w:val="center"/>
              <w:rPr>
                <w:rFonts w:ascii="Wingdings" w:eastAsia="Wingdings" w:hAnsi="Wingdings" w:cs="Wingdings"/>
                <w:smallCaps/>
                <w:sz w:val="48"/>
                <w:szCs w:val="48"/>
              </w:rPr>
            </w:pPr>
            <w:r>
              <w:rPr>
                <w:rFonts w:ascii="Wingdings" w:eastAsia="Wingdings" w:hAnsi="Wingdings" w:cs="Wingdings"/>
                <w:smallCaps/>
                <w:sz w:val="48"/>
                <w:szCs w:val="48"/>
              </w:rPr>
              <w:t></w:t>
            </w:r>
          </w:p>
        </w:tc>
        <w:tc>
          <w:tcPr>
            <w:tcW w:w="8505"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77F8A830" w14:textId="5F65EFC4" w:rsidR="008B5026" w:rsidRPr="00D01752" w:rsidRDefault="008B5026">
            <w:pPr>
              <w:pStyle w:val="AElencotratto"/>
              <w:spacing w:before="120" w:after="120"/>
              <w:rPr>
                <w:rFonts w:ascii="Times New Roman" w:hAnsi="Times New Roman" w:cs="Times New Roman"/>
                <w:sz w:val="24"/>
                <w:szCs w:val="24"/>
              </w:rPr>
            </w:pPr>
            <w:r w:rsidRPr="008B5026">
              <w:rPr>
                <w:rFonts w:ascii="Times New Roman" w:hAnsi="Times New Roman" w:cs="Times New Roman"/>
                <w:sz w:val="24"/>
                <w:szCs w:val="24"/>
              </w:rPr>
              <w:t>non essere component</w:t>
            </w:r>
            <w:r>
              <w:rPr>
                <w:rFonts w:ascii="Times New Roman" w:hAnsi="Times New Roman" w:cs="Times New Roman"/>
                <w:sz w:val="24"/>
                <w:szCs w:val="24"/>
              </w:rPr>
              <w:t>e</w:t>
            </w:r>
            <w:r w:rsidRPr="008B5026">
              <w:rPr>
                <w:rFonts w:ascii="Times New Roman" w:hAnsi="Times New Roman" w:cs="Times New Roman"/>
                <w:sz w:val="24"/>
                <w:szCs w:val="24"/>
              </w:rPr>
              <w:t>, collaborator</w:t>
            </w:r>
            <w:r>
              <w:rPr>
                <w:rFonts w:ascii="Times New Roman" w:hAnsi="Times New Roman" w:cs="Times New Roman"/>
                <w:sz w:val="24"/>
                <w:szCs w:val="24"/>
              </w:rPr>
              <w:t>e</w:t>
            </w:r>
            <w:r w:rsidRPr="008B5026">
              <w:rPr>
                <w:rFonts w:ascii="Times New Roman" w:hAnsi="Times New Roman" w:cs="Times New Roman"/>
                <w:sz w:val="24"/>
                <w:szCs w:val="24"/>
              </w:rPr>
              <w:t xml:space="preserve"> o associat</w:t>
            </w:r>
            <w:r>
              <w:rPr>
                <w:rFonts w:ascii="Times New Roman" w:hAnsi="Times New Roman" w:cs="Times New Roman"/>
                <w:sz w:val="24"/>
                <w:szCs w:val="24"/>
              </w:rPr>
              <w:t>o</w:t>
            </w:r>
            <w:r w:rsidRPr="008B5026">
              <w:rPr>
                <w:rFonts w:ascii="Times New Roman" w:hAnsi="Times New Roman" w:cs="Times New Roman"/>
                <w:sz w:val="24"/>
                <w:szCs w:val="24"/>
              </w:rPr>
              <w:t xml:space="preserve"> a soggetti privati potenzialmente interessati alla partecipazione al bando pubblico che verrà stilato per l’individuazione del soggetto gestore dei locali siti al piano terra di Palazzo Santa Croce ossia soggetti che abbiano come compagine sociale maggioritaria giovani under 35</w:t>
            </w:r>
          </w:p>
        </w:tc>
      </w:tr>
      <w:tr w:rsidR="00AA1A9C" w14:paraId="2A099E2D" w14:textId="77777777" w:rsidTr="008B5026">
        <w:trPr>
          <w:jc w:val="center"/>
        </w:trPr>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463F25A9" w14:textId="77777777" w:rsidR="00AA1A9C" w:rsidRDefault="00AA1A9C" w:rsidP="008B5026">
            <w:pPr>
              <w:pStyle w:val="CSAArticolo"/>
              <w:numPr>
                <w:ilvl w:val="0"/>
                <w:numId w:val="8"/>
              </w:numPr>
              <w:spacing w:after="0"/>
              <w:jc w:val="center"/>
              <w:rPr>
                <w:smallCaps/>
                <w:szCs w:val="24"/>
              </w:rPr>
            </w:pPr>
          </w:p>
        </w:tc>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7F94A7BF" w14:textId="305DE396" w:rsidR="00AA1A9C" w:rsidRDefault="005C7A11" w:rsidP="008B5026">
            <w:pPr>
              <w:pStyle w:val="CSAArticolo"/>
              <w:spacing w:after="0"/>
              <w:jc w:val="center"/>
              <w:rPr>
                <w:rFonts w:ascii="Wingdings" w:eastAsia="Wingdings" w:hAnsi="Wingdings" w:cs="Wingdings"/>
                <w:smallCaps/>
                <w:sz w:val="48"/>
                <w:szCs w:val="48"/>
              </w:rPr>
            </w:pPr>
            <w:r>
              <w:rPr>
                <w:rFonts w:ascii="Wingdings" w:eastAsia="Wingdings" w:hAnsi="Wingdings" w:cs="Wingdings"/>
                <w:smallCaps/>
                <w:sz w:val="48"/>
                <w:szCs w:val="48"/>
              </w:rPr>
              <w:t></w:t>
            </w:r>
          </w:p>
        </w:tc>
        <w:tc>
          <w:tcPr>
            <w:tcW w:w="8505"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4F4450C" w14:textId="3818A353" w:rsidR="00AA1A9C" w:rsidRDefault="008B5026" w:rsidP="008B5026">
            <w:pPr>
              <w:pStyle w:val="AElencotratto"/>
              <w:spacing w:before="120" w:after="120"/>
              <w:rPr>
                <w:rFonts w:ascii="Times New Roman" w:hAnsi="Times New Roman" w:cs="Times New Roman"/>
                <w:sz w:val="24"/>
                <w:szCs w:val="24"/>
              </w:rPr>
            </w:pPr>
            <w:r>
              <w:rPr>
                <w:rFonts w:ascii="Times New Roman" w:hAnsi="Times New Roman" w:cs="Times New Roman"/>
                <w:sz w:val="24"/>
                <w:szCs w:val="24"/>
              </w:rPr>
              <w:t xml:space="preserve">di essere in possesso dei </w:t>
            </w:r>
            <w:r w:rsidRPr="008B5026">
              <w:rPr>
                <w:rFonts w:ascii="Times New Roman" w:hAnsi="Times New Roman" w:cs="Times New Roman"/>
                <w:sz w:val="24"/>
                <w:szCs w:val="24"/>
              </w:rPr>
              <w:t xml:space="preserve">requisiti di idoneità morale e professionale per stipulare convenzioni con la Pubblica Amministrazione e di non trovarsi in nessuna situazione soggettiva che possa determinare l’esclusione dalla presente selezione e/o l’incapacità a contrarre con la Pubblica amministrazione; </w:t>
            </w:r>
          </w:p>
        </w:tc>
      </w:tr>
      <w:tr w:rsidR="00AA1A9C" w14:paraId="63C2612E" w14:textId="77777777" w:rsidTr="008B5026">
        <w:trPr>
          <w:jc w:val="center"/>
        </w:trPr>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3F95B3AF" w14:textId="77777777" w:rsidR="00AA1A9C" w:rsidRDefault="00AA1A9C" w:rsidP="008B5026">
            <w:pPr>
              <w:pStyle w:val="CSAArticolo"/>
              <w:numPr>
                <w:ilvl w:val="0"/>
                <w:numId w:val="8"/>
              </w:numPr>
              <w:spacing w:after="0"/>
              <w:jc w:val="center"/>
              <w:rPr>
                <w:smallCaps/>
                <w:szCs w:val="24"/>
              </w:rPr>
            </w:pPr>
          </w:p>
        </w:tc>
        <w:tc>
          <w:tcPr>
            <w:tcW w:w="567"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14:paraId="6D1B07E7" w14:textId="5C5951B0" w:rsidR="00AA1A9C" w:rsidRDefault="005C7A11" w:rsidP="008B5026">
            <w:pPr>
              <w:pStyle w:val="CSAArticolo"/>
              <w:spacing w:after="0"/>
              <w:jc w:val="center"/>
              <w:rPr>
                <w:rFonts w:ascii="Wingdings" w:eastAsia="Wingdings" w:hAnsi="Wingdings" w:cs="Wingdings"/>
                <w:smallCaps/>
                <w:sz w:val="48"/>
                <w:szCs w:val="48"/>
              </w:rPr>
            </w:pPr>
            <w:r>
              <w:rPr>
                <w:rFonts w:ascii="Wingdings" w:eastAsia="Wingdings" w:hAnsi="Wingdings" w:cs="Wingdings"/>
                <w:smallCaps/>
                <w:sz w:val="48"/>
                <w:szCs w:val="48"/>
              </w:rPr>
              <w:t></w:t>
            </w:r>
          </w:p>
        </w:tc>
        <w:tc>
          <w:tcPr>
            <w:tcW w:w="8505"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410B2620" w14:textId="3472FA30" w:rsidR="00AA1A9C" w:rsidRDefault="005C7A11" w:rsidP="007B4AF5">
            <w:pPr>
              <w:spacing w:before="60" w:after="60"/>
              <w:jc w:val="both"/>
            </w:pPr>
            <w:r>
              <w:rPr>
                <w:sz w:val="24"/>
                <w:szCs w:val="24"/>
              </w:rPr>
              <w:t>di essere informato, ai sensi e per gli effetti dell’articolo 13 del</w:t>
            </w:r>
            <w:r w:rsidR="00E76096">
              <w:rPr>
                <w:sz w:val="24"/>
                <w:szCs w:val="24"/>
              </w:rPr>
              <w:t xml:space="preserve"> Reg. UE 679/2016</w:t>
            </w:r>
            <w:r>
              <w:rPr>
                <w:sz w:val="24"/>
                <w:szCs w:val="24"/>
              </w:rPr>
              <w:t xml:space="preserve"> che i dati personali raccolti saranno trattati, anche con strumenti informatici, esclusivamente nell’ambito della presente </w:t>
            </w:r>
            <w:r w:rsidR="007B4AF5">
              <w:rPr>
                <w:sz w:val="24"/>
                <w:szCs w:val="24"/>
              </w:rPr>
              <w:t>procedura</w:t>
            </w:r>
            <w:r>
              <w:rPr>
                <w:sz w:val="24"/>
                <w:szCs w:val="24"/>
              </w:rPr>
              <w:t xml:space="preserve">, nonché dell’esistenza dei diritti di cui </w:t>
            </w:r>
            <w:r w:rsidR="00E76096">
              <w:rPr>
                <w:sz w:val="24"/>
                <w:szCs w:val="24"/>
              </w:rPr>
              <w:t xml:space="preserve">agli articoli 15 e successivi del medesimo Regolamento. </w:t>
            </w:r>
          </w:p>
        </w:tc>
      </w:tr>
    </w:tbl>
    <w:p w14:paraId="33170D75" w14:textId="77777777" w:rsidR="00AA1A9C" w:rsidRDefault="00AA1A9C">
      <w:pPr>
        <w:pStyle w:val="CSAArticolo"/>
        <w:spacing w:before="120"/>
        <w:rPr>
          <w:szCs w:val="24"/>
        </w:rPr>
      </w:pPr>
    </w:p>
    <w:p w14:paraId="166C22FD" w14:textId="77777777" w:rsidR="002652A2" w:rsidRDefault="002652A2">
      <w:pPr>
        <w:pStyle w:val="CSAArticolo"/>
        <w:spacing w:before="120"/>
        <w:rPr>
          <w:szCs w:val="24"/>
        </w:rPr>
      </w:pPr>
      <w:r>
        <w:rPr>
          <w:szCs w:val="24"/>
        </w:rPr>
        <w:t>Luogo e data ______________________</w:t>
      </w:r>
    </w:p>
    <w:p w14:paraId="4D870373" w14:textId="77777777" w:rsidR="00AA1A9C" w:rsidRDefault="00AA1A9C">
      <w:pPr>
        <w:pStyle w:val="CSAArticolo"/>
        <w:spacing w:after="0"/>
        <w:rPr>
          <w:smallCaps/>
          <w:szCs w:val="24"/>
        </w:rPr>
      </w:pPr>
    </w:p>
    <w:p w14:paraId="4F9C2DD1" w14:textId="77777777" w:rsidR="00AA1A9C" w:rsidRPr="002652A2" w:rsidRDefault="002652A2" w:rsidP="002652A2">
      <w:pPr>
        <w:pStyle w:val="AElencotratto"/>
        <w:ind w:left="5672"/>
        <w:jc w:val="center"/>
        <w:rPr>
          <w:rFonts w:ascii="Times New Roman" w:hAnsi="Times New Roman" w:cs="Times New Roman"/>
          <w:sz w:val="24"/>
          <w:szCs w:val="24"/>
        </w:rPr>
      </w:pPr>
      <w:r w:rsidRPr="002652A2">
        <w:rPr>
          <w:rFonts w:ascii="Times New Roman" w:hAnsi="Times New Roman" w:cs="Times New Roman"/>
          <w:sz w:val="24"/>
          <w:szCs w:val="24"/>
        </w:rPr>
        <w:t>______________________________</w:t>
      </w:r>
    </w:p>
    <w:p w14:paraId="68ACD92D" w14:textId="21FF89DC" w:rsidR="00AA1A9C" w:rsidRDefault="005C7A11" w:rsidP="006F343A">
      <w:pPr>
        <w:widowControl w:val="0"/>
        <w:ind w:left="5672"/>
        <w:jc w:val="center"/>
        <w:rPr>
          <w:sz w:val="24"/>
          <w:szCs w:val="24"/>
        </w:rPr>
      </w:pPr>
      <w:r w:rsidRPr="002652A2">
        <w:rPr>
          <w:sz w:val="24"/>
          <w:szCs w:val="24"/>
        </w:rPr>
        <w:t xml:space="preserve">[Firma </w:t>
      </w:r>
      <w:r w:rsidR="002652A2" w:rsidRPr="002652A2">
        <w:rPr>
          <w:sz w:val="24"/>
          <w:szCs w:val="24"/>
        </w:rPr>
        <w:t>leggibile</w:t>
      </w:r>
      <w:r w:rsidRPr="002652A2">
        <w:rPr>
          <w:sz w:val="24"/>
          <w:szCs w:val="24"/>
        </w:rPr>
        <w:t>]</w:t>
      </w:r>
    </w:p>
    <w:p w14:paraId="5307E8C9" w14:textId="77777777" w:rsidR="006F343A" w:rsidRDefault="006F343A" w:rsidP="006F343A">
      <w:pPr>
        <w:widowControl w:val="0"/>
        <w:ind w:left="5672"/>
        <w:jc w:val="center"/>
        <w:rPr>
          <w:sz w:val="24"/>
          <w:szCs w:val="24"/>
        </w:rPr>
      </w:pPr>
    </w:p>
    <w:p w14:paraId="7C41D0A1" w14:textId="77777777" w:rsidR="006F343A" w:rsidRDefault="006F343A" w:rsidP="006F343A">
      <w:pPr>
        <w:widowControl w:val="0"/>
        <w:ind w:left="5672"/>
        <w:jc w:val="center"/>
        <w:rPr>
          <w:sz w:val="24"/>
          <w:szCs w:val="24"/>
        </w:rPr>
      </w:pPr>
    </w:p>
    <w:p w14:paraId="521BB6FA" w14:textId="77777777" w:rsidR="006F343A" w:rsidRDefault="006F343A" w:rsidP="006F343A">
      <w:pPr>
        <w:widowControl w:val="0"/>
        <w:ind w:left="5672"/>
        <w:jc w:val="center"/>
        <w:rPr>
          <w:sz w:val="24"/>
          <w:szCs w:val="24"/>
        </w:rPr>
      </w:pPr>
    </w:p>
    <w:p w14:paraId="2B5EBBB7" w14:textId="77777777" w:rsidR="006F343A" w:rsidRDefault="006F343A" w:rsidP="006F343A">
      <w:pPr>
        <w:widowControl w:val="0"/>
        <w:ind w:left="5672"/>
        <w:jc w:val="center"/>
        <w:rPr>
          <w:sz w:val="24"/>
          <w:szCs w:val="24"/>
        </w:rPr>
      </w:pPr>
    </w:p>
    <w:p w14:paraId="72D3DBE2" w14:textId="77777777" w:rsidR="006F343A" w:rsidRDefault="006F343A" w:rsidP="006F343A">
      <w:pPr>
        <w:widowControl w:val="0"/>
        <w:ind w:left="5672"/>
        <w:jc w:val="center"/>
        <w:rPr>
          <w:sz w:val="24"/>
          <w:szCs w:val="24"/>
        </w:rPr>
      </w:pPr>
    </w:p>
    <w:p w14:paraId="66A314DF" w14:textId="77777777" w:rsidR="006F343A" w:rsidRDefault="006F343A" w:rsidP="006F343A">
      <w:pPr>
        <w:widowControl w:val="0"/>
        <w:ind w:left="5672"/>
        <w:jc w:val="center"/>
        <w:rPr>
          <w:sz w:val="24"/>
          <w:szCs w:val="24"/>
        </w:rPr>
      </w:pPr>
    </w:p>
    <w:p w14:paraId="46B6C1BF" w14:textId="77777777" w:rsidR="006F343A" w:rsidRDefault="006F343A" w:rsidP="006F343A">
      <w:pPr>
        <w:widowControl w:val="0"/>
        <w:ind w:left="5672"/>
        <w:jc w:val="center"/>
      </w:pPr>
    </w:p>
    <w:p w14:paraId="4A148DEE" w14:textId="77777777" w:rsidR="00AA1A9C" w:rsidRDefault="005C7A11">
      <w:pPr>
        <w:suppressAutoHyphens w:val="0"/>
        <w:spacing w:after="120"/>
        <w:jc w:val="center"/>
        <w:textAlignment w:val="auto"/>
        <w:rPr>
          <w:sz w:val="32"/>
          <w:szCs w:val="32"/>
        </w:rPr>
      </w:pPr>
      <w:r>
        <w:rPr>
          <w:sz w:val="32"/>
          <w:szCs w:val="32"/>
        </w:rPr>
        <w:t>Obblighi informativi</w:t>
      </w:r>
    </w:p>
    <w:p w14:paraId="1195C399" w14:textId="77777777" w:rsidR="00AA1A9C" w:rsidRDefault="005C7A11">
      <w:pPr>
        <w:suppressAutoHyphens w:val="0"/>
        <w:spacing w:after="120"/>
        <w:jc w:val="center"/>
        <w:textAlignment w:val="auto"/>
      </w:pPr>
      <w:r>
        <w:rPr>
          <w:b/>
          <w:sz w:val="22"/>
          <w:szCs w:val="22"/>
        </w:rPr>
        <w:t>[Regolamento (UE) 2016/679 «</w:t>
      </w:r>
      <w:r>
        <w:rPr>
          <w:b/>
          <w:i/>
          <w:sz w:val="22"/>
          <w:szCs w:val="22"/>
        </w:rPr>
        <w:t>Informazione e accesso ai dati personali</w:t>
      </w:r>
      <w:r>
        <w:rPr>
          <w:b/>
          <w:sz w:val="22"/>
          <w:szCs w:val="22"/>
        </w:rPr>
        <w:t>»]</w:t>
      </w:r>
    </w:p>
    <w:p w14:paraId="397D79C8" w14:textId="77777777" w:rsidR="00AA1A9C" w:rsidRDefault="005C7A11">
      <w:pPr>
        <w:suppressAutoHyphens w:val="0"/>
        <w:spacing w:after="120"/>
        <w:ind w:firstLine="709"/>
        <w:jc w:val="both"/>
        <w:textAlignment w:val="auto"/>
      </w:pPr>
      <w:r>
        <w:rPr>
          <w:rFonts w:cs="Courier New"/>
          <w:sz w:val="24"/>
        </w:rPr>
        <w:t xml:space="preserve">Ai sensi dell’articolo 13 del Regolamento (UE) 2016/679 (di seguito “GDPR 2016/679”), recante disposizioni a tutela delle persone e di altri soggetti relativamente al trattamento dei dati personali, si informa che i dati personali forniti saranno trattati nel rispetto della normativa richiamata e degli obblighi di riservatezza cui è tenuto il Comune di Cuneo. L’informativa specifica inerente il </w:t>
      </w:r>
      <w:r>
        <w:rPr>
          <w:rFonts w:cs="Courier New"/>
          <w:sz w:val="24"/>
        </w:rPr>
        <w:lastRenderedPageBreak/>
        <w:t xml:space="preserve">trattamento dei suoi dati riguardo al presente procedimento può essere visonata sul sito internet alla pagina </w:t>
      </w:r>
      <w:hyperlink r:id="rId9" w:history="1">
        <w:r>
          <w:rPr>
            <w:rStyle w:val="Collegamentoipertestuale"/>
            <w:rFonts w:cs="Courier New"/>
            <w:sz w:val="24"/>
          </w:rPr>
          <w:t>www.comune.cuneo.it/privacy.html</w:t>
        </w:r>
      </w:hyperlink>
      <w:r>
        <w:rPr>
          <w:rFonts w:cs="Courier New"/>
          <w:sz w:val="24"/>
        </w:rPr>
        <w:t>, dove sono presenti i link alle varie attività.</w:t>
      </w:r>
    </w:p>
    <w:p w14:paraId="1DB5C626" w14:textId="77777777" w:rsidR="00AA1A9C" w:rsidRDefault="00AA1A9C">
      <w:pPr>
        <w:suppressAutoHyphens w:val="0"/>
        <w:autoSpaceDE w:val="0"/>
        <w:jc w:val="center"/>
        <w:textAlignment w:val="auto"/>
        <w:rPr>
          <w:b/>
          <w:sz w:val="24"/>
          <w:szCs w:val="24"/>
        </w:rPr>
      </w:pPr>
    </w:p>
    <w:p w14:paraId="251121E4" w14:textId="77777777" w:rsidR="00AA1A9C" w:rsidRDefault="00AA1A9C" w:rsidP="00E23CC8">
      <w:pPr>
        <w:tabs>
          <w:tab w:val="left" w:pos="6840"/>
        </w:tabs>
        <w:suppressAutoHyphens w:val="0"/>
        <w:ind w:left="5103"/>
        <w:jc w:val="center"/>
        <w:textAlignment w:val="auto"/>
      </w:pPr>
    </w:p>
    <w:sectPr w:rsidR="00AA1A9C">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3F73A" w14:textId="77777777" w:rsidR="00F32EB8" w:rsidRDefault="00F32EB8">
      <w:r>
        <w:separator/>
      </w:r>
    </w:p>
  </w:endnote>
  <w:endnote w:type="continuationSeparator" w:id="0">
    <w:p w14:paraId="3B3E0C99" w14:textId="77777777" w:rsidR="00F32EB8" w:rsidRDefault="00F3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ED6D" w14:textId="77777777" w:rsidR="00F32EB8" w:rsidRDefault="00F32EB8">
      <w:r>
        <w:rPr>
          <w:color w:val="000000"/>
        </w:rPr>
        <w:separator/>
      </w:r>
    </w:p>
  </w:footnote>
  <w:footnote w:type="continuationSeparator" w:id="0">
    <w:p w14:paraId="07B1B0FB" w14:textId="77777777" w:rsidR="00F32EB8" w:rsidRDefault="00F32EB8">
      <w:r>
        <w:continuationSeparator/>
      </w:r>
    </w:p>
  </w:footnote>
  <w:footnote w:id="1">
    <w:p w14:paraId="1FE9632B" w14:textId="77777777" w:rsidR="00AA1A9C" w:rsidRDefault="005C7A11">
      <w:pPr>
        <w:keepNext/>
        <w:keepLines/>
        <w:jc w:val="both"/>
      </w:pPr>
      <w:r>
        <w:rPr>
          <w:rStyle w:val="Rimandonotaapidipagina"/>
        </w:rPr>
        <w:footnoteRef/>
      </w:r>
      <w:r>
        <w:t xml:space="preserve"> Ai sensi dell’articolo 76 del D.P.R. 28 dicembre 2000 n. 445 </w:t>
      </w:r>
      <w:proofErr w:type="spellStart"/>
      <w:r>
        <w:t>s.m.i.</w:t>
      </w:r>
      <w:proofErr w:type="spellEnd"/>
      <w:r>
        <w:t xml:space="preserve"> «Norme penali»:</w:t>
      </w:r>
    </w:p>
    <w:p w14:paraId="578E393E" w14:textId="77777777" w:rsidR="00AA1A9C" w:rsidRDefault="005C7A11">
      <w:pPr>
        <w:pStyle w:val="Corpotesto"/>
        <w:keepNext/>
        <w:keepLines/>
        <w:numPr>
          <w:ilvl w:val="0"/>
          <w:numId w:val="3"/>
        </w:numPr>
        <w:spacing w:before="0"/>
        <w:ind w:left="426" w:hanging="284"/>
        <w:rPr>
          <w:sz w:val="20"/>
        </w:rPr>
      </w:pPr>
      <w:r>
        <w:rPr>
          <w:sz w:val="20"/>
        </w:rPr>
        <w:t>chiunque rilascia dichiarazioni mendaci, forma atti falsi o ne fa uso nei casi previsti dal presente testo unico è punito ai sensi del codice penale e delle leggi speciali in materia;</w:t>
      </w:r>
    </w:p>
    <w:p w14:paraId="0636EA73" w14:textId="77777777" w:rsidR="00AA1A9C" w:rsidRDefault="005C7A11">
      <w:pPr>
        <w:keepLines/>
        <w:numPr>
          <w:ilvl w:val="0"/>
          <w:numId w:val="3"/>
        </w:numPr>
        <w:ind w:left="426" w:hanging="284"/>
        <w:jc w:val="both"/>
      </w:pPr>
      <w:r>
        <w:t>l’esibizione di un atto contenente dati non più rispondenti a verità equivale ad uso di atto falso;</w:t>
      </w:r>
    </w:p>
    <w:p w14:paraId="03CCF8FA" w14:textId="77777777" w:rsidR="00AA1A9C" w:rsidRDefault="005C7A11">
      <w:pPr>
        <w:keepLines/>
        <w:numPr>
          <w:ilvl w:val="0"/>
          <w:numId w:val="3"/>
        </w:numPr>
        <w:ind w:left="426" w:hanging="284"/>
        <w:jc w:val="both"/>
      </w:pPr>
      <w:r>
        <w:t>le dichiarazioni sostitutive rese ai sensi degli articoli 46 e 47 e le dichiarazioni rese per conto delle persone indicate nell’articolo 4, comma 2, sono considerate come fatte a pubblico ufficiale.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46B"/>
    <w:multiLevelType w:val="multilevel"/>
    <w:tmpl w:val="58565C70"/>
    <w:lvl w:ilvl="0">
      <w:numFmt w:val="bullet"/>
      <w:lvlText w:val=""/>
      <w:lvlJc w:val="left"/>
      <w:pPr>
        <w:ind w:left="567" w:hanging="567"/>
      </w:pPr>
      <w:rPr>
        <w:rFonts w:ascii="Wingdings" w:hAnsi="Wingdings"/>
        <w:sz w:val="48"/>
      </w:rPr>
    </w:lvl>
    <w:lvl w:ilvl="1">
      <w:numFmt w:val="bullet"/>
      <w:lvlText w:val="o"/>
      <w:lvlJc w:val="left"/>
      <w:pPr>
        <w:ind w:left="3" w:hanging="360"/>
      </w:pPr>
      <w:rPr>
        <w:rFonts w:ascii="Courier New" w:hAnsi="Courier New" w:cs="Courier New"/>
      </w:rPr>
    </w:lvl>
    <w:lvl w:ilvl="2">
      <w:numFmt w:val="bullet"/>
      <w:lvlText w:val=""/>
      <w:lvlJc w:val="left"/>
      <w:pPr>
        <w:ind w:left="723" w:hanging="360"/>
      </w:pPr>
      <w:rPr>
        <w:rFonts w:ascii="Wingdings" w:hAnsi="Wingdings"/>
      </w:rPr>
    </w:lvl>
    <w:lvl w:ilvl="3">
      <w:numFmt w:val="bullet"/>
      <w:lvlText w:val=""/>
      <w:lvlJc w:val="left"/>
      <w:pPr>
        <w:ind w:left="1443" w:hanging="360"/>
      </w:pPr>
      <w:rPr>
        <w:rFonts w:ascii="Symbol" w:hAnsi="Symbol"/>
      </w:rPr>
    </w:lvl>
    <w:lvl w:ilvl="4">
      <w:numFmt w:val="bullet"/>
      <w:lvlText w:val="o"/>
      <w:lvlJc w:val="left"/>
      <w:pPr>
        <w:ind w:left="2163" w:hanging="360"/>
      </w:pPr>
      <w:rPr>
        <w:rFonts w:ascii="Courier New" w:hAnsi="Courier New" w:cs="Courier New"/>
      </w:rPr>
    </w:lvl>
    <w:lvl w:ilvl="5">
      <w:numFmt w:val="bullet"/>
      <w:lvlText w:val=""/>
      <w:lvlJc w:val="left"/>
      <w:pPr>
        <w:ind w:left="2883" w:hanging="360"/>
      </w:pPr>
      <w:rPr>
        <w:rFonts w:ascii="Wingdings" w:hAnsi="Wingdings"/>
      </w:rPr>
    </w:lvl>
    <w:lvl w:ilvl="6">
      <w:numFmt w:val="bullet"/>
      <w:lvlText w:val=""/>
      <w:lvlJc w:val="left"/>
      <w:pPr>
        <w:ind w:left="3603" w:hanging="360"/>
      </w:pPr>
      <w:rPr>
        <w:rFonts w:ascii="Symbol" w:hAnsi="Symbol"/>
      </w:rPr>
    </w:lvl>
    <w:lvl w:ilvl="7">
      <w:numFmt w:val="bullet"/>
      <w:lvlText w:val="o"/>
      <w:lvlJc w:val="left"/>
      <w:pPr>
        <w:ind w:left="4323" w:hanging="360"/>
      </w:pPr>
      <w:rPr>
        <w:rFonts w:ascii="Courier New" w:hAnsi="Courier New" w:cs="Courier New"/>
      </w:rPr>
    </w:lvl>
    <w:lvl w:ilvl="8">
      <w:numFmt w:val="bullet"/>
      <w:lvlText w:val=""/>
      <w:lvlJc w:val="left"/>
      <w:pPr>
        <w:ind w:left="5043" w:hanging="360"/>
      </w:pPr>
      <w:rPr>
        <w:rFonts w:ascii="Wingdings" w:hAnsi="Wingdings"/>
      </w:rPr>
    </w:lvl>
  </w:abstractNum>
  <w:abstractNum w:abstractNumId="1" w15:restartNumberingAfterBreak="0">
    <w:nsid w:val="0A406D74"/>
    <w:multiLevelType w:val="multilevel"/>
    <w:tmpl w:val="A606A4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A1D7B"/>
    <w:multiLevelType w:val="multilevel"/>
    <w:tmpl w:val="A606A4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34F24"/>
    <w:multiLevelType w:val="multilevel"/>
    <w:tmpl w:val="AC6894D0"/>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F40988"/>
    <w:multiLevelType w:val="multilevel"/>
    <w:tmpl w:val="A606A4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88355E"/>
    <w:multiLevelType w:val="multilevel"/>
    <w:tmpl w:val="0B6C9394"/>
    <w:lvl w:ilvl="0">
      <w:numFmt w:val="bullet"/>
      <w:lvlText w:val="—"/>
      <w:lvlJc w:val="left"/>
      <w:pPr>
        <w:ind w:left="516" w:hanging="516"/>
      </w:pPr>
      <w:rPr>
        <w:rFonts w:ascii="Times New Roman" w:hAnsi="Times New Roman" w:cs="Times New Roman"/>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6" w15:restartNumberingAfterBreak="0">
    <w:nsid w:val="46F57953"/>
    <w:multiLevelType w:val="multilevel"/>
    <w:tmpl w:val="887A2D24"/>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4F430B48"/>
    <w:multiLevelType w:val="multilevel"/>
    <w:tmpl w:val="A606A4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5819205">
    <w:abstractNumId w:val="5"/>
  </w:num>
  <w:num w:numId="2" w16cid:durableId="2028171310">
    <w:abstractNumId w:val="0"/>
  </w:num>
  <w:num w:numId="3" w16cid:durableId="1057900265">
    <w:abstractNumId w:val="6"/>
  </w:num>
  <w:num w:numId="4" w16cid:durableId="368265621">
    <w:abstractNumId w:val="4"/>
  </w:num>
  <w:num w:numId="5" w16cid:durableId="881134624">
    <w:abstractNumId w:val="3"/>
  </w:num>
  <w:num w:numId="6" w16cid:durableId="938562861">
    <w:abstractNumId w:val="1"/>
  </w:num>
  <w:num w:numId="7" w16cid:durableId="1816877577">
    <w:abstractNumId w:val="7"/>
  </w:num>
  <w:num w:numId="8" w16cid:durableId="846864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9C"/>
    <w:rsid w:val="00027D06"/>
    <w:rsid w:val="00041296"/>
    <w:rsid w:val="00062E22"/>
    <w:rsid w:val="000769FA"/>
    <w:rsid w:val="000D1EE8"/>
    <w:rsid w:val="000F34A5"/>
    <w:rsid w:val="00146094"/>
    <w:rsid w:val="00176C46"/>
    <w:rsid w:val="0018168E"/>
    <w:rsid w:val="002652A2"/>
    <w:rsid w:val="00366EA0"/>
    <w:rsid w:val="00446779"/>
    <w:rsid w:val="004648BC"/>
    <w:rsid w:val="004755AD"/>
    <w:rsid w:val="004D3CAE"/>
    <w:rsid w:val="00525122"/>
    <w:rsid w:val="00595B66"/>
    <w:rsid w:val="005C7A11"/>
    <w:rsid w:val="00670988"/>
    <w:rsid w:val="00672466"/>
    <w:rsid w:val="00672B9D"/>
    <w:rsid w:val="006E1C6F"/>
    <w:rsid w:val="006F343A"/>
    <w:rsid w:val="007340C6"/>
    <w:rsid w:val="007B4AF5"/>
    <w:rsid w:val="00800CB1"/>
    <w:rsid w:val="00803DBF"/>
    <w:rsid w:val="008334E9"/>
    <w:rsid w:val="00853C1C"/>
    <w:rsid w:val="008549D2"/>
    <w:rsid w:val="008B5026"/>
    <w:rsid w:val="008E01FA"/>
    <w:rsid w:val="009B4812"/>
    <w:rsid w:val="00A1179C"/>
    <w:rsid w:val="00A21F1A"/>
    <w:rsid w:val="00A92911"/>
    <w:rsid w:val="00AA1A9C"/>
    <w:rsid w:val="00AB3CFF"/>
    <w:rsid w:val="00B24716"/>
    <w:rsid w:val="00B30785"/>
    <w:rsid w:val="00BC7AB9"/>
    <w:rsid w:val="00BF218C"/>
    <w:rsid w:val="00CC6B73"/>
    <w:rsid w:val="00CD51F2"/>
    <w:rsid w:val="00CE09A5"/>
    <w:rsid w:val="00D01752"/>
    <w:rsid w:val="00D100C8"/>
    <w:rsid w:val="00D1288E"/>
    <w:rsid w:val="00D53A1D"/>
    <w:rsid w:val="00D7279A"/>
    <w:rsid w:val="00DC605F"/>
    <w:rsid w:val="00E04E97"/>
    <w:rsid w:val="00E23CC8"/>
    <w:rsid w:val="00E25A0D"/>
    <w:rsid w:val="00E76096"/>
    <w:rsid w:val="00E76B2F"/>
    <w:rsid w:val="00E97E37"/>
    <w:rsid w:val="00F00C61"/>
    <w:rsid w:val="00F26A53"/>
    <w:rsid w:val="00F32EB8"/>
    <w:rsid w:val="00F427B5"/>
    <w:rsid w:val="00F54EBF"/>
    <w:rsid w:val="00F56D17"/>
    <w:rsid w:val="00F8535E"/>
    <w:rsid w:val="00F92501"/>
    <w:rsid w:val="00FA153A"/>
    <w:rsid w:val="00FD0F71"/>
    <w:rsid w:val="00FF0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FEC1"/>
  <w15:docId w15:val="{84997AB1-C8D0-4CEE-A4A2-25756630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textAlignment w:val="baseline"/>
    </w:pPr>
  </w:style>
  <w:style w:type="paragraph" w:styleId="Titolo3">
    <w:name w:val="heading 3"/>
    <w:basedOn w:val="Normale"/>
    <w:next w:val="Normale"/>
    <w:pPr>
      <w:spacing w:line="480" w:lineRule="auto"/>
      <w:jc w:val="both"/>
      <w:outlineLvl w:val="2"/>
    </w:pPr>
    <w:rPr>
      <w:rFonts w:ascii="Calibri" w:eastAsia="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before="120"/>
      <w:jc w:val="both"/>
    </w:pPr>
    <w:rPr>
      <w:sz w:val="24"/>
    </w:rPr>
  </w:style>
  <w:style w:type="paragraph" w:styleId="Corpodeltesto3">
    <w:name w:val="Body Text 3"/>
    <w:basedOn w:val="Normale"/>
    <w:pPr>
      <w:spacing w:after="120"/>
    </w:pPr>
    <w:rPr>
      <w:sz w:val="16"/>
      <w:szCs w:val="16"/>
    </w:rPr>
  </w:style>
  <w:style w:type="paragraph" w:styleId="Rientrocorpodeltesto">
    <w:name w:val="Body Text Indent"/>
    <w:basedOn w:val="Normale"/>
    <w:pPr>
      <w:spacing w:after="120"/>
      <w:ind w:left="283"/>
    </w:pPr>
  </w:style>
  <w:style w:type="paragraph" w:styleId="Corpodeltesto2">
    <w:name w:val="Body Text 2"/>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ACorpoarticolo">
    <w:name w:val="A_Corpo articolo"/>
    <w:basedOn w:val="Normale"/>
    <w:pPr>
      <w:autoSpaceDE w:val="0"/>
      <w:spacing w:before="60"/>
      <w:jc w:val="both"/>
    </w:pPr>
    <w:rPr>
      <w:rFonts w:ascii="Arial" w:hAnsi="Arial" w:cs="Arial"/>
      <w:sz w:val="22"/>
      <w:szCs w:val="22"/>
    </w:rPr>
  </w:style>
  <w:style w:type="character" w:customStyle="1" w:styleId="ACorpoarticoloCarattere">
    <w:name w:val="A_Corpo articolo Carattere"/>
    <w:rPr>
      <w:rFonts w:ascii="Arial" w:hAnsi="Arial" w:cs="Arial"/>
      <w:sz w:val="22"/>
      <w:szCs w:val="22"/>
      <w:lang w:val="it-IT" w:eastAsia="it-IT" w:bidi="ar-SA"/>
    </w:rPr>
  </w:style>
  <w:style w:type="paragraph" w:customStyle="1" w:styleId="AElencotratto">
    <w:name w:val="A_Elenco tratto"/>
    <w:basedOn w:val="Normale"/>
    <w:pPr>
      <w:autoSpaceDE w:val="0"/>
      <w:jc w:val="both"/>
    </w:pPr>
    <w:rPr>
      <w:rFonts w:ascii="Arial" w:hAnsi="Arial" w:cs="Arial"/>
      <w:sz w:val="22"/>
      <w:szCs w:val="22"/>
    </w:rPr>
  </w:style>
  <w:style w:type="paragraph" w:customStyle="1" w:styleId="CSAArticolo">
    <w:name w:val="CSA_Articolo"/>
    <w:basedOn w:val="Testonormale"/>
    <w:pPr>
      <w:spacing w:after="120"/>
      <w:jc w:val="both"/>
    </w:pPr>
    <w:rPr>
      <w:rFonts w:ascii="Times New Roman" w:hAnsi="Times New Roman"/>
      <w:sz w:val="24"/>
    </w:rPr>
  </w:style>
  <w:style w:type="character" w:customStyle="1" w:styleId="AElencotrattoCarattere">
    <w:name w:val="A_Elenco tratto Carattere"/>
    <w:rPr>
      <w:rFonts w:ascii="Arial" w:hAnsi="Arial" w:cs="Arial"/>
      <w:sz w:val="22"/>
      <w:szCs w:val="22"/>
      <w:lang w:val="it-IT" w:eastAsia="it-IT" w:bidi="ar-SA"/>
    </w:rPr>
  </w:style>
  <w:style w:type="paragraph" w:styleId="Testonormale">
    <w:name w:val="Plain Text"/>
    <w:basedOn w:val="Normale"/>
    <w:rPr>
      <w:rFonts w:ascii="Courier New" w:hAnsi="Courier New" w:cs="Courier New"/>
    </w:rPr>
  </w:style>
  <w:style w:type="character" w:styleId="Rimandocommento">
    <w:name w:val="annotation reference"/>
    <w:rPr>
      <w:sz w:val="16"/>
      <w:szCs w:val="16"/>
    </w:rPr>
  </w:style>
  <w:style w:type="paragraph" w:styleId="Testocommento">
    <w:name w:val="annotation text"/>
    <w:basedOn w:val="Normale"/>
  </w:style>
  <w:style w:type="paragraph" w:styleId="Soggettocommento">
    <w:name w:val="annotation subject"/>
    <w:basedOn w:val="Testocommento"/>
    <w:next w:val="Testocommento"/>
    <w:rPr>
      <w:b/>
      <w:b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Enfasigrassetto">
    <w:name w:val="Strong"/>
    <w:rPr>
      <w:b/>
      <w:bCs/>
    </w:rPr>
  </w:style>
  <w:style w:type="paragraph" w:styleId="Testonotaapidipagina">
    <w:name w:val="footnote text"/>
    <w:basedOn w:val="Normale"/>
  </w:style>
  <w:style w:type="character" w:customStyle="1" w:styleId="TestonotaapidipaginaCarattere">
    <w:name w:val="Testo nota a piè di pagina Carattere"/>
    <w:basedOn w:val="Carpredefinitoparagrafo"/>
  </w:style>
  <w:style w:type="character" w:styleId="Rimandonotaapidipagina">
    <w:name w:val="footnote reference"/>
    <w:rPr>
      <w:position w:val="0"/>
      <w:vertAlign w:val="superscript"/>
    </w:rPr>
  </w:style>
  <w:style w:type="paragraph" w:customStyle="1" w:styleId="StileSinistro05cm">
    <w:name w:val="Stile Sinistro:  05 cm"/>
    <w:basedOn w:val="Normale"/>
    <w:pPr>
      <w:spacing w:line="480" w:lineRule="auto"/>
      <w:ind w:left="284"/>
      <w:jc w:val="both"/>
    </w:pPr>
    <w:rPr>
      <w:rFonts w:ascii="Calibri" w:eastAsia="Calibri" w:hAnsi="Calibri"/>
    </w:rPr>
  </w:style>
  <w:style w:type="paragraph" w:customStyle="1" w:styleId="Stile10ptInterlinea15righe">
    <w:name w:val="Stile 10 pt Interlinea 15 righe"/>
    <w:basedOn w:val="Normale"/>
    <w:pPr>
      <w:spacing w:line="360" w:lineRule="auto"/>
      <w:jc w:val="both"/>
    </w:pPr>
    <w:rPr>
      <w:rFonts w:ascii="Calibri" w:eastAsia="Calibri" w:hAnsi="Calibri"/>
      <w:sz w:val="16"/>
      <w:szCs w:val="16"/>
    </w:rPr>
  </w:style>
  <w:style w:type="paragraph" w:customStyle="1" w:styleId="Stile10ptGrassettoInterlinea15righe">
    <w:name w:val="Stile 10 pt Grassetto Interlinea 15 righe"/>
    <w:basedOn w:val="Normale"/>
    <w:pPr>
      <w:spacing w:line="360" w:lineRule="auto"/>
      <w:jc w:val="both"/>
    </w:pPr>
    <w:rPr>
      <w:rFonts w:ascii="Calibri" w:eastAsia="Calibri" w:hAnsi="Calibri"/>
      <w:b/>
      <w:bCs/>
      <w:sz w:val="16"/>
      <w:szCs w:val="16"/>
    </w:rPr>
  </w:style>
  <w:style w:type="character" w:customStyle="1" w:styleId="Titolo3Carattere">
    <w:name w:val="Titolo 3 Carattere"/>
    <w:rPr>
      <w:rFonts w:ascii="Calibri" w:eastAsia="Calibri" w:hAnsi="Calibri"/>
      <w:lang w:val="it-IT" w:eastAsia="it-IT" w:bidi="ar-SA"/>
    </w:rPr>
  </w:style>
  <w:style w:type="paragraph" w:customStyle="1" w:styleId="provvr0">
    <w:name w:val="provv_r0"/>
    <w:basedOn w:val="Normale"/>
    <w:pPr>
      <w:spacing w:before="100" w:after="100"/>
      <w:jc w:val="both"/>
    </w:pPr>
    <w:rPr>
      <w:rFonts w:eastAsia="MS Mincho"/>
      <w:sz w:val="24"/>
      <w:szCs w:val="24"/>
      <w:lang w:eastAsia="ja-JP"/>
    </w:rPr>
  </w:style>
  <w:style w:type="paragraph" w:styleId="NormaleWeb">
    <w:name w:val="Normal (Web)"/>
    <w:basedOn w:val="Normale"/>
    <w:pPr>
      <w:spacing w:before="100" w:after="100"/>
    </w:pPr>
    <w:rPr>
      <w:rFonts w:eastAsia="MS Mincho"/>
      <w:sz w:val="24"/>
      <w:szCs w:val="24"/>
      <w:lang w:eastAsia="ja-JP"/>
    </w:rPr>
  </w:style>
  <w:style w:type="character" w:customStyle="1" w:styleId="linkneltesto">
    <w:name w:val="link_nel_testo"/>
    <w:rPr>
      <w:i/>
      <w:iCs/>
    </w:rPr>
  </w:style>
  <w:style w:type="character" w:customStyle="1" w:styleId="provvnumart">
    <w:name w:val="provv_numart"/>
    <w:rPr>
      <w:b/>
      <w:bCs/>
    </w:rPr>
  </w:style>
  <w:style w:type="character" w:customStyle="1" w:styleId="provvrubrica">
    <w:name w:val="provv_rubrica"/>
    <w:rPr>
      <w:i/>
      <w:iCs/>
    </w:rPr>
  </w:style>
  <w:style w:type="character" w:customStyle="1" w:styleId="provvnumcomma">
    <w:name w:val="provv_numcomma"/>
    <w:basedOn w:val="Carpredefinitoparagrafo"/>
  </w:style>
  <w:style w:type="character" w:styleId="Collegamentoipertestuale">
    <w:name w:val="Hyperlink"/>
    <w:rPr>
      <w:color w:val="0000FF"/>
      <w:u w:val="single"/>
    </w:rPr>
  </w:style>
  <w:style w:type="paragraph" w:styleId="Paragrafoelenco">
    <w:name w:val="List Paragraph"/>
    <w:basedOn w:val="Normale"/>
    <w:pPr>
      <w:suppressAutoHyphens w:val="0"/>
      <w:spacing w:line="276" w:lineRule="auto"/>
      <w:ind w:left="720"/>
      <w:jc w:val="both"/>
      <w:textAlignment w:val="auto"/>
    </w:pPr>
    <w:rPr>
      <w:rFonts w:ascii="Garamond" w:eastAsia="Calibri" w:hAnsi="Garamond"/>
      <w:sz w:val="24"/>
      <w:szCs w:val="22"/>
    </w:rPr>
  </w:style>
  <w:style w:type="character" w:customStyle="1" w:styleId="TestocommentoCarattere1">
    <w:name w:val="Testo commento Carattere1"/>
  </w:style>
  <w:style w:type="paragraph" w:customStyle="1" w:styleId="Default">
    <w:name w:val="Default"/>
    <w:rsid w:val="00A1179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07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cuneo.it/privacy.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3ACDB-0164-43F0-94C5-BCD8DFA5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646</Words>
  <Characters>3685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4323</CharactersWithSpaces>
  <SharedDoc>false</SharedDoc>
  <HLinks>
    <vt:vector size="12" baseType="variant">
      <vt:variant>
        <vt:i4>2818102</vt:i4>
      </vt:variant>
      <vt:variant>
        <vt:i4>3</vt:i4>
      </vt:variant>
      <vt:variant>
        <vt:i4>0</vt:i4>
      </vt:variant>
      <vt:variant>
        <vt:i4>5</vt:i4>
      </vt:variant>
      <vt:variant>
        <vt:lpwstr>http://www.comune.cuneo.it/privacy.html</vt:lpwstr>
      </vt:variant>
      <vt:variant>
        <vt:lpwstr/>
      </vt:variant>
      <vt:variant>
        <vt:i4>7864396</vt:i4>
      </vt:variant>
      <vt:variant>
        <vt:i4>0</vt:i4>
      </vt:variant>
      <vt:variant>
        <vt:i4>0</vt:i4>
      </vt:variant>
      <vt:variant>
        <vt:i4>5</vt:i4>
      </vt:variant>
      <vt:variant>
        <vt:lpwstr>http://www.comune.cuneo.gov.it/fileadmin/comune_cuneo/content/amm_organiz/seg_generale/personale/codici_disciplinari/codice_comportamento_dipendenti_Comune_di_Cuneo.pdf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CASTELLINON</dc:creator>
  <cp:keywords/>
  <cp:lastModifiedBy>Odasso Matteo</cp:lastModifiedBy>
  <cp:revision>30</cp:revision>
  <cp:lastPrinted>2020-12-01T13:14:00Z</cp:lastPrinted>
  <dcterms:created xsi:type="dcterms:W3CDTF">2020-11-30T15:16:00Z</dcterms:created>
  <dcterms:modified xsi:type="dcterms:W3CDTF">2025-09-05T07:28:00Z</dcterms:modified>
</cp:coreProperties>
</file>