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9D" w:rsidRDefault="00116E9D" w:rsidP="00116E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CENTRALE DI AUTOPRODUZIONE E COGENERAZIONE CON MOTORE A GAS E GENERATORE SINCRONO 1x600 </w:t>
      </w:r>
      <w:proofErr w:type="spellStart"/>
      <w:r>
        <w:rPr>
          <w:rFonts w:ascii="Arial" w:hAnsi="Arial" w:cs="Arial"/>
          <w:b/>
          <w:sz w:val="28"/>
          <w:szCs w:val="28"/>
        </w:rPr>
        <w:t>kVA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400 V – 50 Hz</w:t>
      </w:r>
    </w:p>
    <w:p w:rsidR="00116E9D" w:rsidRDefault="00116E9D" w:rsidP="00116E9D">
      <w:pPr>
        <w:jc w:val="center"/>
        <w:rPr>
          <w:rFonts w:ascii="Arial" w:hAnsi="Arial" w:cs="Arial"/>
          <w:b/>
          <w:sz w:val="28"/>
          <w:szCs w:val="28"/>
        </w:rPr>
      </w:pPr>
    </w:p>
    <w:p w:rsidR="00116E9D" w:rsidRPr="00116E9D" w:rsidRDefault="00116E9D" w:rsidP="005B345C">
      <w:pPr>
        <w:ind w:left="567" w:hanging="567"/>
        <w:rPr>
          <w:rFonts w:ascii="Arial" w:hAnsi="Arial" w:cs="Arial"/>
          <w:sz w:val="24"/>
          <w:szCs w:val="24"/>
          <w:u w:val="single"/>
        </w:rPr>
      </w:pPr>
      <w:r w:rsidRPr="00116E9D">
        <w:rPr>
          <w:rFonts w:ascii="Arial" w:hAnsi="Arial" w:cs="Arial"/>
          <w:sz w:val="24"/>
          <w:szCs w:val="24"/>
          <w:u w:val="single"/>
        </w:rPr>
        <w:t>Motore primo: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Alternativo a ciclo otto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Costruzione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WAUKESHA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5B34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 24 GLD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Serial </w:t>
      </w:r>
      <w:proofErr w:type="spellStart"/>
      <w:r>
        <w:rPr>
          <w:rFonts w:ascii="Arial" w:hAnsi="Arial" w:cs="Arial"/>
          <w:sz w:val="24"/>
          <w:szCs w:val="24"/>
        </w:rPr>
        <w:t>Number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5B34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80763/01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Potenza meccanica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330 kW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Velocità di rotazione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5B34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1500 giri/1’</w:t>
      </w:r>
    </w:p>
    <w:p w:rsidR="00116E9D" w:rsidRDefault="00116E9D" w:rsidP="005B345C">
      <w:pPr>
        <w:pStyle w:val="Paragrafoelenco"/>
        <w:ind w:left="567" w:hanging="567"/>
        <w:rPr>
          <w:rFonts w:ascii="Arial" w:hAnsi="Arial" w:cs="Arial"/>
          <w:sz w:val="24"/>
          <w:szCs w:val="24"/>
        </w:rPr>
      </w:pPr>
    </w:p>
    <w:p w:rsidR="00116E9D" w:rsidRPr="00116E9D" w:rsidRDefault="00116E9D" w:rsidP="005B345C">
      <w:pPr>
        <w:ind w:left="567" w:hanging="567"/>
        <w:rPr>
          <w:rFonts w:ascii="Arial" w:hAnsi="Arial" w:cs="Arial"/>
          <w:sz w:val="24"/>
          <w:szCs w:val="24"/>
          <w:u w:val="single"/>
        </w:rPr>
      </w:pPr>
      <w:r w:rsidRPr="00116E9D">
        <w:rPr>
          <w:rFonts w:ascii="Arial" w:hAnsi="Arial" w:cs="Arial"/>
          <w:sz w:val="24"/>
          <w:szCs w:val="24"/>
          <w:u w:val="single"/>
        </w:rPr>
        <w:t>Generatore: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Sincrono autoeccitato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Costruzione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STAMFORD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5B34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HC.I 534 E1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macchina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99164052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di serie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0106834/01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Tensione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400 V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 Hz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Potenza nominale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600 </w:t>
      </w:r>
      <w:proofErr w:type="spellStart"/>
      <w:r>
        <w:rPr>
          <w:rFonts w:ascii="Arial" w:hAnsi="Arial" w:cs="Arial"/>
          <w:sz w:val="24"/>
          <w:szCs w:val="24"/>
        </w:rPr>
        <w:t>kVA</w:t>
      </w:r>
      <w:proofErr w:type="spellEnd"/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 w:rsidR="00C033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866 A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Velocità di rotazione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34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1500 giri/1’</w:t>
      </w:r>
    </w:p>
    <w:p w:rsidR="00116E9D" w:rsidRDefault="00116E9D" w:rsidP="005B345C">
      <w:pPr>
        <w:ind w:left="567" w:hanging="567"/>
        <w:rPr>
          <w:rFonts w:ascii="Arial" w:hAnsi="Arial" w:cs="Arial"/>
          <w:sz w:val="24"/>
          <w:szCs w:val="24"/>
        </w:rPr>
      </w:pPr>
    </w:p>
    <w:p w:rsidR="00116E9D" w:rsidRPr="00116E9D" w:rsidRDefault="00116E9D" w:rsidP="005B345C">
      <w:pPr>
        <w:ind w:left="567" w:hanging="567"/>
        <w:rPr>
          <w:rFonts w:ascii="Arial" w:hAnsi="Arial" w:cs="Arial"/>
          <w:sz w:val="24"/>
          <w:szCs w:val="24"/>
          <w:u w:val="single"/>
        </w:rPr>
      </w:pPr>
      <w:r w:rsidRPr="00116E9D">
        <w:rPr>
          <w:rFonts w:ascii="Arial" w:hAnsi="Arial" w:cs="Arial"/>
          <w:sz w:val="24"/>
          <w:szCs w:val="24"/>
          <w:u w:val="single"/>
        </w:rPr>
        <w:t>Caratteristiche tecniche: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Potenza massima introdotta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930 kW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Potenza elettrica ai morsetti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34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318 kW</w:t>
      </w:r>
    </w:p>
    <w:p w:rsidR="00116E9D" w:rsidRDefault="00116E9D" w:rsidP="005B345C">
      <w:pPr>
        <w:pStyle w:val="Paragrafoelenco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Potenza termica </w:t>
      </w:r>
      <w:r w:rsidR="005B345C">
        <w:rPr>
          <w:rFonts w:ascii="Arial" w:hAnsi="Arial" w:cs="Arial"/>
          <w:sz w:val="24"/>
          <w:szCs w:val="24"/>
        </w:rPr>
        <w:t>recuperabile dai gas di scarico</w:t>
      </w:r>
      <w:r w:rsidR="005B34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157 kW</w:t>
      </w:r>
    </w:p>
    <w:p w:rsidR="005B345C" w:rsidRDefault="005B345C" w:rsidP="005B345C">
      <w:pPr>
        <w:pStyle w:val="Paragrafoelenco"/>
        <w:numPr>
          <w:ilvl w:val="0"/>
          <w:numId w:val="1"/>
        </w:numPr>
        <w:tabs>
          <w:tab w:val="left" w:pos="5642"/>
        </w:tabs>
        <w:ind w:left="567" w:right="42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Potenza termica recuperabile dai circuiti 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243 kW</w:t>
      </w:r>
    </w:p>
    <w:p w:rsidR="005B345C" w:rsidRDefault="005B345C" w:rsidP="005B345C">
      <w:pPr>
        <w:pStyle w:val="Paragrafoelenco"/>
        <w:tabs>
          <w:tab w:val="left" w:pos="5642"/>
        </w:tabs>
        <w:ind w:left="567" w:right="42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raffreddamento acqua e olio</w:t>
      </w:r>
    </w:p>
    <w:p w:rsidR="005B345C" w:rsidRPr="005B345C" w:rsidRDefault="005B345C" w:rsidP="005B345C">
      <w:pPr>
        <w:pStyle w:val="Paragrafoelenco"/>
        <w:numPr>
          <w:ilvl w:val="0"/>
          <w:numId w:val="1"/>
        </w:numPr>
        <w:tabs>
          <w:tab w:val="left" w:pos="5642"/>
        </w:tabs>
        <w:ind w:left="567" w:right="42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Rendimento elettrico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0,34</w:t>
      </w:r>
    </w:p>
    <w:p w:rsidR="005B345C" w:rsidRPr="005B345C" w:rsidRDefault="005B345C" w:rsidP="005B345C">
      <w:pPr>
        <w:tabs>
          <w:tab w:val="left" w:pos="5642"/>
        </w:tabs>
        <w:ind w:right="4251"/>
        <w:rPr>
          <w:rFonts w:ascii="Arial" w:hAnsi="Arial" w:cs="Arial"/>
          <w:sz w:val="24"/>
          <w:szCs w:val="24"/>
        </w:rPr>
      </w:pPr>
    </w:p>
    <w:p w:rsidR="005B345C" w:rsidRDefault="005B345C" w:rsidP="005B345C">
      <w:pPr>
        <w:pStyle w:val="Paragrafoelenco"/>
        <w:tabs>
          <w:tab w:val="left" w:pos="5642"/>
        </w:tabs>
        <w:ind w:right="4251" w:hanging="436"/>
        <w:rPr>
          <w:rFonts w:ascii="Arial" w:hAnsi="Arial" w:cs="Arial"/>
          <w:sz w:val="24"/>
          <w:szCs w:val="24"/>
        </w:rPr>
      </w:pPr>
      <w:r w:rsidRPr="005B345C">
        <w:rPr>
          <w:rFonts w:ascii="Arial" w:hAnsi="Arial" w:cs="Arial"/>
          <w:sz w:val="24"/>
          <w:szCs w:val="24"/>
          <w:u w:val="single"/>
        </w:rPr>
        <w:t>Dati funzionali</w:t>
      </w:r>
      <w:r>
        <w:rPr>
          <w:rFonts w:ascii="Arial" w:hAnsi="Arial" w:cs="Arial"/>
          <w:sz w:val="24"/>
          <w:szCs w:val="24"/>
        </w:rPr>
        <w:t>:</w:t>
      </w:r>
    </w:p>
    <w:p w:rsidR="005B345C" w:rsidRDefault="005B345C" w:rsidP="005B345C">
      <w:pPr>
        <w:pStyle w:val="Paragrafoelenco"/>
        <w:numPr>
          <w:ilvl w:val="0"/>
          <w:numId w:val="1"/>
        </w:numPr>
        <w:tabs>
          <w:tab w:val="left" w:pos="5642"/>
        </w:tabs>
        <w:ind w:left="567" w:right="42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 di messa in funzione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2006</w:t>
      </w:r>
    </w:p>
    <w:p w:rsidR="005B345C" w:rsidRPr="005B345C" w:rsidRDefault="005B345C" w:rsidP="005B345C">
      <w:pPr>
        <w:pStyle w:val="Paragrafoelenco"/>
        <w:numPr>
          <w:ilvl w:val="0"/>
          <w:numId w:val="1"/>
        </w:numPr>
        <w:tabs>
          <w:tab w:val="left" w:pos="5642"/>
        </w:tabs>
        <w:ind w:left="567" w:right="42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Totale ore di funzionamento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34’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000</w:t>
      </w:r>
    </w:p>
    <w:sectPr w:rsidR="005B345C" w:rsidRPr="005B3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2F3B"/>
    <w:multiLevelType w:val="hybridMultilevel"/>
    <w:tmpl w:val="61F42704"/>
    <w:lvl w:ilvl="0" w:tplc="19729D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F0"/>
    <w:rsid w:val="00116E9D"/>
    <w:rsid w:val="002F5BF0"/>
    <w:rsid w:val="005B345C"/>
    <w:rsid w:val="00AC6485"/>
    <w:rsid w:val="00C0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6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6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-- Comune di Cuneo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Quaglia Davide</dc:creator>
  <cp:lastModifiedBy>Quaglia Davide</cp:lastModifiedBy>
  <cp:revision>3</cp:revision>
  <dcterms:created xsi:type="dcterms:W3CDTF">2016-03-15T13:49:00Z</dcterms:created>
  <dcterms:modified xsi:type="dcterms:W3CDTF">2016-03-15T13:58:00Z</dcterms:modified>
</cp:coreProperties>
</file>