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2D14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2D145A">
        <w:rPr>
          <w:sz w:val="36"/>
          <w:szCs w:val="36"/>
        </w:rPr>
        <w:t xml:space="preserve">Gara europea a procedura aperta per l’affidamento </w:t>
      </w:r>
      <w:r w:rsidR="00F4359A">
        <w:rPr>
          <w:sz w:val="36"/>
          <w:szCs w:val="36"/>
        </w:rPr>
        <w:t>del s</w:t>
      </w:r>
      <w:r w:rsidR="00F4359A" w:rsidRPr="00F4359A">
        <w:rPr>
          <w:sz w:val="36"/>
          <w:szCs w:val="36"/>
        </w:rPr>
        <w:t xml:space="preserve">ervizio di pulizia dei Palazzi “Lovera”, “Conte </w:t>
      </w:r>
      <w:proofErr w:type="spellStart"/>
      <w:r w:rsidR="00F4359A" w:rsidRPr="00F4359A">
        <w:rPr>
          <w:sz w:val="36"/>
          <w:szCs w:val="36"/>
        </w:rPr>
        <w:t>dè</w:t>
      </w:r>
      <w:proofErr w:type="spellEnd"/>
      <w:r w:rsidR="00F4359A" w:rsidRPr="00F4359A">
        <w:rPr>
          <w:sz w:val="36"/>
          <w:szCs w:val="36"/>
        </w:rPr>
        <w:t xml:space="preserve"> </w:t>
      </w:r>
      <w:proofErr w:type="spellStart"/>
      <w:r w:rsidR="00F4359A" w:rsidRPr="00F4359A">
        <w:rPr>
          <w:sz w:val="36"/>
          <w:szCs w:val="36"/>
        </w:rPr>
        <w:t>Morri</w:t>
      </w:r>
      <w:proofErr w:type="spellEnd"/>
      <w:r w:rsidR="00F4359A" w:rsidRPr="00F4359A">
        <w:rPr>
          <w:sz w:val="36"/>
          <w:szCs w:val="36"/>
        </w:rPr>
        <w:t>”, “Samone”, Musei, Biblioteche, fabbricato di Largo Barale, bagni pubblici e altri immobili di proprietà comunale</w:t>
      </w:r>
    </w:p>
    <w:p w:rsidR="00662D50" w:rsidRDefault="00662D50">
      <w:pPr>
        <w:pStyle w:val="CSAArticolo"/>
      </w:pPr>
    </w:p>
    <w:p w:rsidR="00C03C13" w:rsidRDefault="00C03C13" w:rsidP="00F435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>
        <w:rPr>
          <w:sz w:val="36"/>
          <w:szCs w:val="36"/>
        </w:rPr>
        <w:t xml:space="preserve">Lotto n. </w:t>
      </w:r>
      <w:r w:rsidR="000E41A3">
        <w:rPr>
          <w:sz w:val="36"/>
          <w:szCs w:val="36"/>
        </w:rPr>
        <w:t>3</w:t>
      </w:r>
      <w:r>
        <w:rPr>
          <w:sz w:val="36"/>
          <w:szCs w:val="36"/>
        </w:rPr>
        <w:t xml:space="preserve"> — </w:t>
      </w:r>
      <w:r w:rsidR="00F4359A">
        <w:rPr>
          <w:sz w:val="36"/>
          <w:szCs w:val="36"/>
        </w:rPr>
        <w:t xml:space="preserve">Servizio di pulizia presso </w:t>
      </w:r>
      <w:r w:rsidR="004F7196">
        <w:rPr>
          <w:sz w:val="36"/>
          <w:szCs w:val="36"/>
        </w:rPr>
        <w:t>f</w:t>
      </w:r>
      <w:r w:rsidR="004F7196" w:rsidRPr="004F7196">
        <w:rPr>
          <w:sz w:val="36"/>
          <w:szCs w:val="36"/>
        </w:rPr>
        <w:t xml:space="preserve">abbricato Largo Barale n. 1 </w:t>
      </w:r>
      <w:r>
        <w:rPr>
          <w:sz w:val="36"/>
          <w:szCs w:val="36"/>
        </w:rPr>
        <w:t xml:space="preserve">[CIG </w:t>
      </w:r>
      <w:r w:rsidR="00223925" w:rsidRPr="00223925">
        <w:rPr>
          <w:sz w:val="36"/>
          <w:szCs w:val="36"/>
        </w:rPr>
        <w:t>96224286C8</w:t>
      </w:r>
      <w:r>
        <w:rPr>
          <w:sz w:val="36"/>
          <w:szCs w:val="36"/>
        </w:rPr>
        <w:t>]</w:t>
      </w:r>
    </w:p>
    <w:p w:rsidR="00C03C13" w:rsidRDefault="00C03C13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 w:rsidP="00F4359A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F4359A" w:rsidRDefault="00F4359A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:rsidR="00B12586" w:rsidRDefault="00B12586" w:rsidP="00B12586">
      <w:pPr>
        <w:spacing w:before="120"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offre </w:t>
      </w:r>
    </w:p>
    <w:p w:rsidR="00B12586" w:rsidRPr="00E5401A" w:rsidRDefault="00B12586" w:rsidP="00B12586">
      <w:pPr>
        <w:numPr>
          <w:ilvl w:val="0"/>
          <w:numId w:val="5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il ribasso percentuale del</w:t>
      </w:r>
    </w:p>
    <w:p w:rsidR="00B12586" w:rsidRDefault="00B12586" w:rsidP="00B12586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:rsidR="00811011" w:rsidRPr="00B12586" w:rsidRDefault="00B12586" w:rsidP="00B12586">
      <w:pPr>
        <w:autoSpaceDE w:val="0"/>
        <w:spacing w:after="240"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sull’importo a base d’asta di </w:t>
      </w:r>
      <w:r>
        <w:rPr>
          <w:b/>
          <w:sz w:val="24"/>
          <w:szCs w:val="24"/>
        </w:rPr>
        <w:t xml:space="preserve">€ </w:t>
      </w:r>
      <w:r w:rsidR="00383F9C" w:rsidRPr="00383F9C">
        <w:rPr>
          <w:b/>
          <w:sz w:val="24"/>
          <w:szCs w:val="24"/>
        </w:rPr>
        <w:t>126.175,5</w:t>
      </w:r>
      <w:r w:rsidR="00383F9C">
        <w:rPr>
          <w:b/>
          <w:sz w:val="24"/>
          <w:szCs w:val="24"/>
        </w:rPr>
        <w:t>0</w:t>
      </w:r>
      <w:r w:rsidR="00383F9C" w:rsidRPr="00383F9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[euro </w:t>
      </w:r>
      <w:proofErr w:type="spellStart"/>
      <w:r w:rsidR="00383F9C">
        <w:rPr>
          <w:sz w:val="24"/>
          <w:szCs w:val="24"/>
        </w:rPr>
        <w:t>centoventiseimila</w:t>
      </w:r>
      <w:proofErr w:type="spellEnd"/>
      <w:r w:rsidR="00F4359A">
        <w:rPr>
          <w:sz w:val="24"/>
          <w:szCs w:val="24"/>
        </w:rPr>
        <w:t xml:space="preserve"> </w:t>
      </w:r>
      <w:r w:rsidR="00383F9C">
        <w:rPr>
          <w:sz w:val="24"/>
          <w:szCs w:val="24"/>
        </w:rPr>
        <w:t>centosettantacinque</w:t>
      </w:r>
      <w:r>
        <w:rPr>
          <w:sz w:val="24"/>
          <w:szCs w:val="24"/>
        </w:rPr>
        <w:t>/</w:t>
      </w:r>
      <w:r w:rsidR="00F4359A">
        <w:rPr>
          <w:sz w:val="24"/>
          <w:szCs w:val="24"/>
        </w:rPr>
        <w:t>5</w:t>
      </w:r>
      <w:r w:rsidR="002D145A">
        <w:rPr>
          <w:sz w:val="24"/>
          <w:szCs w:val="24"/>
        </w:rPr>
        <w:t>0</w:t>
      </w:r>
      <w:r w:rsidR="002B58C7">
        <w:rPr>
          <w:sz w:val="24"/>
          <w:szCs w:val="24"/>
        </w:rPr>
        <w:t>].</w:t>
      </w:r>
    </w:p>
    <w:p w:rsidR="00B12586" w:rsidRDefault="00B12586" w:rsidP="00B12586">
      <w:pPr>
        <w:numPr>
          <w:ilvl w:val="0"/>
          <w:numId w:val="5"/>
        </w:numPr>
        <w:suppressAutoHyphens w:val="0"/>
        <w:autoSpaceDE w:val="0"/>
        <w:adjustRightInd w:val="0"/>
        <w:spacing w:before="240" w:line="360" w:lineRule="auto"/>
        <w:ind w:left="357" w:hanging="357"/>
        <w:jc w:val="both"/>
        <w:textAlignment w:val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un costo orario per eventuali prestazioni aggiuntive</w:t>
      </w:r>
      <w:r w:rsidR="001925B1">
        <w:rPr>
          <w:rFonts w:eastAsia="Calibri"/>
          <w:b/>
          <w:bCs/>
          <w:sz w:val="24"/>
          <w:szCs w:val="24"/>
        </w:rPr>
        <w:t xml:space="preserve"> pari a</w:t>
      </w:r>
      <w:bookmarkStart w:id="0" w:name="_GoBack"/>
      <w:bookmarkEnd w:id="0"/>
      <w:r>
        <w:rPr>
          <w:rFonts w:eastAsia="Calibri"/>
          <w:b/>
          <w:bCs/>
          <w:sz w:val="24"/>
          <w:szCs w:val="24"/>
        </w:rPr>
        <w:t>:</w:t>
      </w:r>
    </w:p>
    <w:p w:rsidR="00B12586" w:rsidRPr="00641A67" w:rsidRDefault="00B12586" w:rsidP="00B12586">
      <w:pPr>
        <w:suppressAutoHyphens w:val="0"/>
        <w:autoSpaceDE w:val="0"/>
        <w:adjustRightInd w:val="0"/>
        <w:spacing w:line="360" w:lineRule="auto"/>
        <w:jc w:val="both"/>
        <w:textAlignment w:val="auto"/>
        <w:rPr>
          <w:rFonts w:eastAsia="Calibri"/>
          <w:b/>
          <w:bCs/>
          <w:sz w:val="24"/>
          <w:szCs w:val="24"/>
        </w:rPr>
      </w:pPr>
    </w:p>
    <w:p w:rsidR="00B12586" w:rsidRPr="00312568" w:rsidRDefault="00B12586" w:rsidP="00B12586">
      <w:pPr>
        <w:autoSpaceDE w:val="0"/>
        <w:adjustRightInd w:val="0"/>
        <w:spacing w:line="360" w:lineRule="auto"/>
        <w:rPr>
          <w:sz w:val="48"/>
          <w:szCs w:val="48"/>
        </w:rPr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F5163F">
        <w:rPr>
          <w:sz w:val="48"/>
          <w:szCs w:val="48"/>
        </w:rPr>
        <w:t>€</w:t>
      </w:r>
      <w:r>
        <w:rPr>
          <w:sz w:val="24"/>
          <w:szCs w:val="24"/>
        </w:rPr>
        <w:t xml:space="preserve">  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t>,</w:t>
      </w:r>
      <w:r w:rsidRPr="00312568">
        <w:rPr>
          <w:sz w:val="48"/>
          <w:szCs w:val="48"/>
        </w:rPr>
        <w:sym w:font="Wingdings" w:char="F071"/>
      </w:r>
      <w:r w:rsidRPr="00312568">
        <w:rPr>
          <w:sz w:val="48"/>
          <w:szCs w:val="48"/>
        </w:rPr>
        <w:sym w:font="Wingdings" w:char="F071"/>
      </w:r>
    </w:p>
    <w:p w:rsidR="00B12586" w:rsidRDefault="00B12586" w:rsidP="00B12586">
      <w:pPr>
        <w:autoSpaceDE w:val="0"/>
        <w:spacing w:line="360" w:lineRule="auto"/>
        <w:jc w:val="both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D68A8">
        <w:rPr>
          <w:b/>
          <w:sz w:val="24"/>
          <w:szCs w:val="24"/>
        </w:rPr>
        <w:t>euro</w:t>
      </w:r>
      <w:r>
        <w:rPr>
          <w:sz w:val="24"/>
          <w:szCs w:val="24"/>
        </w:rPr>
        <w:t xml:space="preserve"> ______________________________________________________________</w:t>
      </w:r>
    </w:p>
    <w:p w:rsidR="00B12586" w:rsidRDefault="00B12586" w:rsidP="00B12586">
      <w:pPr>
        <w:pStyle w:val="AElencotratto"/>
        <w:spacing w:line="360" w:lineRule="auto"/>
        <w:ind w:left="352" w:firstLine="709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ab/>
      </w:r>
      <w:r w:rsidRPr="005D68A8">
        <w:rPr>
          <w:rFonts w:ascii="Times New Roman" w:hAnsi="Times New Roman" w:cs="Times New Roman"/>
          <w:sz w:val="20"/>
          <w:szCs w:val="20"/>
        </w:rPr>
        <w:t>[esclusa Iva nella misura di legge</w:t>
      </w:r>
      <w:r>
        <w:rPr>
          <w:rFonts w:ascii="Times New Roman" w:hAnsi="Times New Roman" w:cs="Times New Roman"/>
          <w:sz w:val="20"/>
          <w:szCs w:val="20"/>
        </w:rPr>
        <w:t>]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 xml:space="preserve">Ai sensi degli articoli 46 e 47 del decreto del Presidente della Repubblica 28 dicembre 2000, n. 445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 xml:space="preserve">che i propri costi della manodopera, di cui all’articolo 95, comma 10, del decreto legislativo 18 aprile 2016, n. 50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Pr="00AD366D" w:rsidRDefault="00231C90" w:rsidP="00AD366D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662D50" w:rsidRPr="00AD366D" w:rsidSect="00F4359A">
      <w:headerReference w:type="default" r:id="rId8"/>
      <w:pgSz w:w="11906" w:h="16838"/>
      <w:pgMar w:top="1417" w:right="1134" w:bottom="1134" w:left="1134" w:header="22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9A" w:rsidRDefault="00F4359A">
    <w:pPr>
      <w:pStyle w:val="Intestazione"/>
    </w:pPr>
  </w:p>
  <w:p w:rsidR="00F4359A" w:rsidRDefault="00F435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0302"/>
    <w:multiLevelType w:val="hybridMultilevel"/>
    <w:tmpl w:val="3BE88BA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E41A3"/>
    <w:rsid w:val="00140860"/>
    <w:rsid w:val="0014261D"/>
    <w:rsid w:val="00146CCA"/>
    <w:rsid w:val="00180775"/>
    <w:rsid w:val="001925B1"/>
    <w:rsid w:val="002016EB"/>
    <w:rsid w:val="00210668"/>
    <w:rsid w:val="002212BB"/>
    <w:rsid w:val="00223925"/>
    <w:rsid w:val="00231C90"/>
    <w:rsid w:val="0025621F"/>
    <w:rsid w:val="00292835"/>
    <w:rsid w:val="002B58C7"/>
    <w:rsid w:val="002D145A"/>
    <w:rsid w:val="002F0985"/>
    <w:rsid w:val="003406F5"/>
    <w:rsid w:val="00383F9C"/>
    <w:rsid w:val="003A26EF"/>
    <w:rsid w:val="004F7196"/>
    <w:rsid w:val="00551D33"/>
    <w:rsid w:val="0057513D"/>
    <w:rsid w:val="005D321B"/>
    <w:rsid w:val="005E6421"/>
    <w:rsid w:val="00625C65"/>
    <w:rsid w:val="00662D50"/>
    <w:rsid w:val="0071334C"/>
    <w:rsid w:val="007E6A26"/>
    <w:rsid w:val="00811011"/>
    <w:rsid w:val="008140AC"/>
    <w:rsid w:val="00A236DE"/>
    <w:rsid w:val="00AD366D"/>
    <w:rsid w:val="00B12586"/>
    <w:rsid w:val="00B97902"/>
    <w:rsid w:val="00C03C13"/>
    <w:rsid w:val="00C75F15"/>
    <w:rsid w:val="00CA14D9"/>
    <w:rsid w:val="00CB39EF"/>
    <w:rsid w:val="00CC46D1"/>
    <w:rsid w:val="00CE2D26"/>
    <w:rsid w:val="00CE3B62"/>
    <w:rsid w:val="00DD70BE"/>
    <w:rsid w:val="00DE48E8"/>
    <w:rsid w:val="00DF5463"/>
    <w:rsid w:val="00F4359A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0B51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59A"/>
  </w:style>
  <w:style w:type="paragraph" w:styleId="Pidipagina">
    <w:name w:val="footer"/>
    <w:basedOn w:val="Normale"/>
    <w:link w:val="PidipaginaCarattere"/>
    <w:uiPriority w:val="99"/>
    <w:unhideWhenUsed/>
    <w:rsid w:val="00F43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Mattio Chiara</cp:lastModifiedBy>
  <cp:revision>14</cp:revision>
  <cp:lastPrinted>2017-12-06T14:20:00Z</cp:lastPrinted>
  <dcterms:created xsi:type="dcterms:W3CDTF">2021-05-27T12:08:00Z</dcterms:created>
  <dcterms:modified xsi:type="dcterms:W3CDTF">2023-02-03T09:00:00Z</dcterms:modified>
</cp:coreProperties>
</file>