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0E392D58" w:rsidR="00590C1A" w:rsidRDefault="00FD2285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FD2285">
        <w:rPr>
          <w:sz w:val="36"/>
          <w:szCs w:val="24"/>
        </w:rPr>
        <w:t>Gara europea a procedura aperta telematica per l’affidamento del servizio di sgombero neve per le stagioni invernali 2023/2024 - 2024/2025 - 2025/2026 – Comune di Limone Piemonte [Lotto 1 - CIG 960088441D Lotto 2 - CIG 96009380AE]</w:t>
      </w:r>
    </w:p>
    <w:p w14:paraId="237D70F7" w14:textId="77777777" w:rsidR="00870313" w:rsidRDefault="00870313" w:rsidP="00870313">
      <w:pPr>
        <w:pStyle w:val="CSAArticolo"/>
        <w:ind w:left="360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86AC66E" w14:textId="77777777" w:rsidR="00590C1A" w:rsidRDefault="004F2348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590C1A">
        <w:rPr>
          <w:szCs w:val="24"/>
        </w:rPr>
        <w:t>:</w:t>
      </w:r>
    </w:p>
    <w:p w14:paraId="4B8C93FF" w14:textId="3CDB0BB7" w:rsidR="00E24804" w:rsidRDefault="004F2348" w:rsidP="00E400BB">
      <w:pPr>
        <w:pStyle w:val="CSAArticolo"/>
        <w:numPr>
          <w:ilvl w:val="0"/>
          <w:numId w:val="8"/>
        </w:numPr>
        <w:spacing w:before="240" w:after="240"/>
        <w:rPr>
          <w:szCs w:val="24"/>
        </w:rPr>
      </w:pP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1B74ADEA" w14:textId="5C67F8AD" w:rsidR="00E400BB" w:rsidRDefault="00E400BB" w:rsidP="00321E8C">
      <w:pPr>
        <w:pStyle w:val="CSAArticolo"/>
        <w:spacing w:before="120" w:after="240"/>
        <w:rPr>
          <w:szCs w:val="24"/>
        </w:rPr>
      </w:pPr>
    </w:p>
    <w:p w14:paraId="52E0DA69" w14:textId="72F69D09" w:rsidR="00590C1A" w:rsidRDefault="00590C1A" w:rsidP="00E400BB">
      <w:pPr>
        <w:pStyle w:val="CSAArticolo"/>
        <w:numPr>
          <w:ilvl w:val="0"/>
          <w:numId w:val="8"/>
        </w:numPr>
        <w:spacing w:before="240" w:after="240"/>
        <w:rPr>
          <w:szCs w:val="24"/>
        </w:rPr>
      </w:pPr>
      <w:r>
        <w:rPr>
          <w:szCs w:val="24"/>
        </w:rPr>
        <w:lastRenderedPageBreak/>
        <w:t>di partecipare al [barrare la/le casella/e che interessa/no]:</w:t>
      </w:r>
    </w:p>
    <w:p w14:paraId="1727D5EC" w14:textId="40A1BD7D" w:rsidR="00590C1A" w:rsidRPr="00590C1A" w:rsidRDefault="00590C1A" w:rsidP="007114B9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Lotto n. 1: “</w:t>
      </w:r>
      <w:r w:rsidR="007114B9">
        <w:rPr>
          <w:szCs w:val="24"/>
        </w:rPr>
        <w:t>A</w:t>
      </w:r>
      <w:r w:rsidR="007114B9" w:rsidRPr="007114B9">
        <w:rPr>
          <w:snapToGrid w:val="0"/>
          <w:szCs w:val="24"/>
        </w:rPr>
        <w:t>ffidamento del servizio di sgombero neve per le stagioni invernali 2023/2024 - 2024/2025 - 2025/2026</w:t>
      </w:r>
      <w:r w:rsidR="007114B9">
        <w:rPr>
          <w:snapToGrid w:val="0"/>
          <w:szCs w:val="24"/>
        </w:rPr>
        <w:t xml:space="preserve"> – Capoluogo e frazioni</w:t>
      </w:r>
      <w:r>
        <w:rPr>
          <w:snapToGrid w:val="0"/>
          <w:szCs w:val="24"/>
        </w:rPr>
        <w:t xml:space="preserve">” CIG </w:t>
      </w:r>
      <w:r>
        <w:rPr>
          <w:szCs w:val="24"/>
        </w:rPr>
        <w:t xml:space="preserve"> </w:t>
      </w:r>
      <w:r w:rsidR="007114B9" w:rsidRPr="007114B9">
        <w:t>960088441D</w:t>
      </w:r>
      <w:r>
        <w:t>;</w:t>
      </w:r>
    </w:p>
    <w:p w14:paraId="1EAE5599" w14:textId="4416B78B" w:rsidR="00B3244F" w:rsidRDefault="00590C1A" w:rsidP="00B61A4D">
      <w:pPr>
        <w:pStyle w:val="CSAArticolo"/>
        <w:numPr>
          <w:ilvl w:val="0"/>
          <w:numId w:val="2"/>
        </w:numPr>
        <w:rPr>
          <w:szCs w:val="24"/>
        </w:rPr>
      </w:pPr>
      <w:r>
        <w:t>Lotto n. 2: “</w:t>
      </w:r>
      <w:r w:rsidR="007114B9">
        <w:rPr>
          <w:snapToGrid w:val="0"/>
          <w:szCs w:val="24"/>
        </w:rPr>
        <w:t>A</w:t>
      </w:r>
      <w:r w:rsidR="007114B9" w:rsidRPr="007114B9">
        <w:rPr>
          <w:snapToGrid w:val="0"/>
          <w:szCs w:val="24"/>
        </w:rPr>
        <w:t>ffidamento del servizio di sgombero neve per le stagioni invernali 2023/2024 - 2024/2025 - 2025/2026</w:t>
      </w:r>
      <w:r w:rsidR="007114B9">
        <w:rPr>
          <w:snapToGrid w:val="0"/>
          <w:szCs w:val="24"/>
        </w:rPr>
        <w:t>– Limonetto, località Panice Soprana e Sottana</w:t>
      </w:r>
      <w:r w:rsidR="00B61A4D">
        <w:rPr>
          <w:snapToGrid w:val="0"/>
          <w:szCs w:val="24"/>
        </w:rPr>
        <w:t>”</w:t>
      </w:r>
      <w:r>
        <w:rPr>
          <w:snapToGrid w:val="0"/>
          <w:szCs w:val="24"/>
        </w:rPr>
        <w:t xml:space="preserve"> CIG </w:t>
      </w:r>
      <w:r w:rsidR="007114B9" w:rsidRPr="007114B9">
        <w:t>96009380AE</w:t>
      </w:r>
      <w:r>
        <w:t>;</w:t>
      </w:r>
    </w:p>
    <w:p w14:paraId="208A2E5B" w14:textId="77777777" w:rsidR="007114B9" w:rsidRPr="007114B9" w:rsidRDefault="007114B9" w:rsidP="007114B9">
      <w:pPr>
        <w:pStyle w:val="CSAArticolo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Pr="00CB6D9F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 w:rsidRPr="00CB6D9F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:rsidRPr="00CB6D9F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:rsidRPr="00CB6D9F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Pr="00CB6D9F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21E8C" w14:paraId="3F1C514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2012" w14:textId="77777777" w:rsidR="00321E8C" w:rsidRPr="00CB6D9F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0C03" w14:textId="3DA40A84" w:rsidR="00321E8C" w:rsidRPr="00CB6D9F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CB6D9F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8EC7" w14:textId="7E921794" w:rsidR="00321E8C" w:rsidRPr="00CB6D9F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321E8C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321E8C" w:rsidRPr="00CB6D9F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321E8C" w:rsidRPr="00CB6D9F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CB6D9F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321E8C" w:rsidRPr="00CB6D9F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321E8C" w:rsidRPr="00CB6D9F" w:rsidRDefault="00321E8C" w:rsidP="00321E8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321E8C" w:rsidRPr="00CB6D9F" w:rsidRDefault="00321E8C" w:rsidP="00321E8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321E8C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321E8C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321E8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2BCFBE6B" w:rsidR="00321E8C" w:rsidRPr="00B61A4D" w:rsidRDefault="00321E8C" w:rsidP="00321E8C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edotto degli obblighi derivanti dal Codice di comportamento adottato </w:t>
            </w:r>
            <w:r w:rsidR="00B61A4D" w:rsidRPr="00B61A4D">
              <w:rPr>
                <w:sz w:val="24"/>
                <w:szCs w:val="24"/>
              </w:rPr>
              <w:t xml:space="preserve">dal Comune di Limone con deliberazione della Giunta Comunale n. 7 del 29 gennaio 2016 reperibile al link: </w:t>
            </w:r>
            <w:hyperlink r:id="rId8" w:history="1">
              <w:r w:rsidR="00B61A4D" w:rsidRPr="00B61A4D">
                <w:rPr>
                  <w:rStyle w:val="Collegamentoipertestuale"/>
                  <w:rFonts w:eastAsia="Calibri"/>
                  <w:color w:val="0563C1" w:themeColor="hyperlink"/>
                  <w:sz w:val="24"/>
                  <w:szCs w:val="24"/>
                </w:rPr>
                <w:t>https://www.comunelimonepiemonte.it/upload/amministrazione_trasparente/disposizioni_generali/GC_2016_00007.pdf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B61A4D" w14:paraId="4743D07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E38D" w14:textId="77777777" w:rsidR="00B61A4D" w:rsidRDefault="00B61A4D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4F38" w14:textId="5CA221B4" w:rsidR="00B61A4D" w:rsidRDefault="00B61A4D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B61A4D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5CAD" w14:textId="50479985" w:rsidR="00B61A4D" w:rsidRPr="00B61A4D" w:rsidRDefault="00B61A4D" w:rsidP="00B61A4D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B61A4D">
              <w:rPr>
                <w:sz w:val="24"/>
                <w:szCs w:val="24"/>
              </w:rPr>
              <w:t>di accettare, ai sensi dell’articolo 100, comma 2 del Codice, nell’ipotesi in cui risulti aggiudicatario i seguenti requisiti per l’esecuzione del contratto</w:t>
            </w:r>
            <w:r w:rsidR="00FD2285">
              <w:rPr>
                <w:sz w:val="24"/>
                <w:szCs w:val="24"/>
              </w:rPr>
              <w:t xml:space="preserve"> </w:t>
            </w:r>
            <w:r w:rsidR="00FD2285" w:rsidRPr="00FD2285">
              <w:rPr>
                <w:sz w:val="24"/>
                <w:szCs w:val="24"/>
              </w:rPr>
              <w:t>previsti nel capitolato speciale di appalto</w:t>
            </w:r>
            <w:r w:rsidRPr="00B61A4D">
              <w:rPr>
                <w:sz w:val="24"/>
                <w:szCs w:val="24"/>
              </w:rPr>
              <w:t>:</w:t>
            </w:r>
          </w:p>
          <w:p w14:paraId="2F156789" w14:textId="7AF89228" w:rsidR="00B61A4D" w:rsidRDefault="00B61A4D" w:rsidP="00AF5E98">
            <w:pPr>
              <w:pStyle w:val="Paragrafoelenco"/>
              <w:keepNext/>
              <w:numPr>
                <w:ilvl w:val="0"/>
                <w:numId w:val="10"/>
              </w:numPr>
              <w:spacing w:before="120" w:after="60"/>
              <w:rPr>
                <w:rFonts w:ascii="Times New Roman" w:eastAsia="Times New Roman" w:hAnsi="Times New Roman"/>
                <w:szCs w:val="24"/>
              </w:rPr>
            </w:pPr>
            <w:r w:rsidRPr="00B61A4D">
              <w:rPr>
                <w:rFonts w:ascii="Times New Roman" w:eastAsia="Times New Roman" w:hAnsi="Times New Roman"/>
                <w:szCs w:val="24"/>
              </w:rPr>
              <w:t>Art. 18 – Obblighi a carico della ditta aggiudicataria</w:t>
            </w:r>
            <w:r w:rsidR="00C82460">
              <w:rPr>
                <w:rFonts w:ascii="Times New Roman" w:eastAsia="Times New Roman" w:hAnsi="Times New Roman"/>
                <w:szCs w:val="24"/>
              </w:rPr>
              <w:t>:</w:t>
            </w:r>
          </w:p>
          <w:p w14:paraId="18A695BA" w14:textId="77777777" w:rsidR="00C82460" w:rsidRPr="00C82460" w:rsidRDefault="00C82460" w:rsidP="00FD2285">
            <w:pPr>
              <w:rPr>
                <w:rFonts w:cs="Calibri"/>
                <w:i/>
                <w:sz w:val="24"/>
                <w:szCs w:val="24"/>
              </w:rPr>
            </w:pPr>
            <w:r w:rsidRPr="00C82460">
              <w:rPr>
                <w:rFonts w:cs="Calibri"/>
                <w:i/>
                <w:sz w:val="24"/>
                <w:szCs w:val="24"/>
              </w:rPr>
              <w:t>«...</w:t>
            </w:r>
          </w:p>
          <w:p w14:paraId="49CAB971" w14:textId="77777777" w:rsidR="00C82460" w:rsidRPr="00C82460" w:rsidRDefault="00C82460" w:rsidP="00FD2285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C82460">
              <w:rPr>
                <w:rFonts w:cs="Calibri"/>
                <w:i/>
                <w:sz w:val="24"/>
                <w:szCs w:val="24"/>
              </w:rPr>
              <w:t>7) Reperire a propria cura e spese un magazzino ove stoccare i materiali antigelo consegnati dal comune e ove tenere i mezzi per lo sgombero neve pronti per l’uso; Il magazzino in oggetto dovrà trovarsi ad una distanza massima di 10 km dalla sede del Comune. La disponibilità del magazzino prima della stipula del contratto e comunque entro 15 giorni dalla richiesta dovrà essere dimostrata con atto di proprietà o di affitto o comodato debitamente registrato. I mezzi dell’appaltatore non potranno essere parcheggiati sulle aree di proprietà comunale e/o sulle pubbliche piazze e vie. Il magazzino (o i magazzini) dovranno avere adeguate dimensioni ed altezze per il ricovero dei mezzi che vengono impiegati nello svolgimento dell’appalto oltre che del materiale antigelo; si dovrà fornire indicazione dell’ubicazione, delle dimensioni oltre che degli estremi catastali e relativa planimetria al fine di poterne verificare l’idoneità a discrezione del RUP.</w:t>
            </w:r>
          </w:p>
          <w:p w14:paraId="2D0BFCAC" w14:textId="4C8674C4" w:rsidR="00C82460" w:rsidRDefault="00C82460" w:rsidP="00C82460">
            <w:pPr>
              <w:ind w:left="720"/>
              <w:jc w:val="right"/>
              <w:rPr>
                <w:rFonts w:cs="Calibri"/>
                <w:i/>
                <w:szCs w:val="24"/>
              </w:rPr>
            </w:pPr>
            <w:r>
              <w:rPr>
                <w:rFonts w:cs="Calibri"/>
                <w:i/>
                <w:szCs w:val="24"/>
              </w:rPr>
              <w:lastRenderedPageBreak/>
              <w:t>...»</w:t>
            </w:r>
          </w:p>
          <w:p w14:paraId="5D3A5732" w14:textId="77777777" w:rsidR="00C82460" w:rsidRPr="00C82460" w:rsidRDefault="00C82460" w:rsidP="00C82460">
            <w:pPr>
              <w:ind w:left="720"/>
              <w:jc w:val="right"/>
              <w:rPr>
                <w:rFonts w:cs="Calibri"/>
                <w:i/>
                <w:szCs w:val="24"/>
              </w:rPr>
            </w:pPr>
          </w:p>
          <w:p w14:paraId="6C131FF9" w14:textId="77777777" w:rsidR="00B61A4D" w:rsidRPr="00C82460" w:rsidRDefault="00AF5E98" w:rsidP="00FD2285">
            <w:pPr>
              <w:pStyle w:val="Paragrafoelenco"/>
              <w:numPr>
                <w:ilvl w:val="0"/>
                <w:numId w:val="10"/>
              </w:numPr>
              <w:autoSpaceDN/>
              <w:rPr>
                <w:rFonts w:cs="Calibri"/>
                <w:szCs w:val="24"/>
              </w:rPr>
            </w:pPr>
            <w:r w:rsidRPr="00AF5E98">
              <w:rPr>
                <w:rFonts w:ascii="Times New Roman" w:eastAsia="Times New Roman" w:hAnsi="Times New Roman"/>
                <w:szCs w:val="24"/>
              </w:rPr>
              <w:t>Art. 23 – Attrezzature</w:t>
            </w:r>
            <w:r w:rsidR="00C82460">
              <w:rPr>
                <w:rFonts w:ascii="Times New Roman" w:eastAsia="Times New Roman" w:hAnsi="Times New Roman"/>
                <w:szCs w:val="24"/>
              </w:rPr>
              <w:t>:</w:t>
            </w:r>
          </w:p>
          <w:p w14:paraId="1A10C979" w14:textId="77777777" w:rsidR="00C82460" w:rsidRPr="00C82460" w:rsidRDefault="00C82460" w:rsidP="00FD2285">
            <w:pPr>
              <w:pStyle w:val="Paragrafoelenco"/>
              <w:ind w:left="0"/>
              <w:rPr>
                <w:rFonts w:ascii="Times New Roman" w:hAnsi="Times New Roman"/>
                <w:i/>
                <w:szCs w:val="24"/>
              </w:rPr>
            </w:pPr>
            <w:r w:rsidRPr="00C82460">
              <w:rPr>
                <w:rFonts w:ascii="Times New Roman" w:hAnsi="Times New Roman"/>
                <w:i/>
                <w:szCs w:val="24"/>
              </w:rPr>
              <w:t>«...</w:t>
            </w:r>
          </w:p>
          <w:p w14:paraId="110DF3F4" w14:textId="77777777" w:rsidR="00C82460" w:rsidRPr="00C82460" w:rsidRDefault="00C82460" w:rsidP="00FD2285">
            <w:pPr>
              <w:spacing w:before="60" w:after="60"/>
              <w:rPr>
                <w:i/>
                <w:sz w:val="24"/>
                <w:szCs w:val="24"/>
              </w:rPr>
            </w:pPr>
            <w:r w:rsidRPr="00C82460">
              <w:rPr>
                <w:i/>
                <w:sz w:val="24"/>
                <w:szCs w:val="24"/>
              </w:rPr>
              <w:t>Lotto 1: 6 mezzi complessivi (1 fresatrice con motore ausiliario con potenza non inferiore a CV 200, 1 automezzo attrezzato per spargimento graniglia e/o materiale antigelo, 4 pale gommate con vomero/lama e/o benna);</w:t>
            </w:r>
          </w:p>
          <w:p w14:paraId="5F5480F6" w14:textId="77777777" w:rsidR="00C82460" w:rsidRPr="00C82460" w:rsidRDefault="00C82460" w:rsidP="00FD2285">
            <w:pPr>
              <w:spacing w:before="60" w:after="60"/>
              <w:rPr>
                <w:i/>
                <w:sz w:val="24"/>
                <w:szCs w:val="24"/>
              </w:rPr>
            </w:pPr>
            <w:r w:rsidRPr="00C82460">
              <w:rPr>
                <w:i/>
                <w:sz w:val="24"/>
                <w:szCs w:val="24"/>
              </w:rPr>
              <w:t>Lotto 2: 4 mezzi complessivi (1 fresatrice con motore ausiliario con potenza non inferiore a CV 200, 1 automezzo attrezzato per spargimento graniglia e/o materiale antigelo, 2 pale gommate con vomero/lama e/o benna).</w:t>
            </w:r>
          </w:p>
          <w:p w14:paraId="47E45118" w14:textId="77777777" w:rsidR="00C82460" w:rsidRPr="00C82460" w:rsidRDefault="00C82460" w:rsidP="00FD2285">
            <w:pPr>
              <w:spacing w:before="60" w:after="60"/>
              <w:rPr>
                <w:i/>
                <w:sz w:val="24"/>
                <w:szCs w:val="24"/>
              </w:rPr>
            </w:pPr>
            <w:r w:rsidRPr="00C82460">
              <w:rPr>
                <w:i/>
                <w:sz w:val="24"/>
                <w:szCs w:val="24"/>
              </w:rPr>
              <w:t>Si fa presente che in caso di aggiudicazione di entrambi i lotti, non è possibile indicare i medesimi mezzi a scavalco dei due lotti. Per ogni lotto deve essere indicato il numero minimo di mezzi richiesti ad uso esclusivo del lotto in oggetto.</w:t>
            </w:r>
          </w:p>
          <w:p w14:paraId="1D07E149" w14:textId="77777777" w:rsidR="00C82460" w:rsidRPr="00C82460" w:rsidRDefault="00C82460" w:rsidP="00FD2285">
            <w:pPr>
              <w:spacing w:before="60" w:after="60"/>
              <w:rPr>
                <w:i/>
                <w:sz w:val="24"/>
                <w:szCs w:val="24"/>
              </w:rPr>
            </w:pPr>
            <w:r w:rsidRPr="00C82460">
              <w:rPr>
                <w:i/>
                <w:sz w:val="24"/>
                <w:szCs w:val="24"/>
              </w:rPr>
              <w:t>Qualora, in sede di verifica dei requisiti per l’aggiudicazione dei lotti, si presentasse l’ipotesi di affidare entrambi i lotti al medesimo operatore economico con l’utilizzo dei medesimi mezzi, il Comune si riserva di escludere il candidato dalla gara.</w:t>
            </w:r>
          </w:p>
          <w:p w14:paraId="56AD091F" w14:textId="5518059C" w:rsidR="00C82460" w:rsidRPr="00C82460" w:rsidRDefault="00C82460" w:rsidP="00C82460">
            <w:pPr>
              <w:ind w:left="720"/>
              <w:jc w:val="right"/>
              <w:rPr>
                <w:i/>
                <w:sz w:val="24"/>
                <w:szCs w:val="24"/>
              </w:rPr>
            </w:pPr>
            <w:r w:rsidRPr="00C82460">
              <w:rPr>
                <w:i/>
                <w:sz w:val="24"/>
                <w:szCs w:val="24"/>
              </w:rPr>
              <w:t>...»</w:t>
            </w:r>
          </w:p>
        </w:tc>
      </w:tr>
      <w:tr w:rsidR="00321E8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5C8F0591" w:rsidR="00321E8C" w:rsidRDefault="00321E8C" w:rsidP="00321E8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321E8C" w:rsidRDefault="00321E8C" w:rsidP="00321E8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321E8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321E8C" w:rsidRDefault="00321E8C" w:rsidP="00321E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321E8C" w:rsidRDefault="00321E8C" w:rsidP="00321E8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321E8C" w14:paraId="14DAC9B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0B4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8705" w14:textId="3FD182C4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BC69" w14:textId="103A968E" w:rsidR="00321E8C" w:rsidRDefault="00C82460" w:rsidP="00321E8C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82460">
              <w:rPr>
                <w:rFonts w:ascii="Times New Roman" w:hAnsi="Times New Roman"/>
                <w:szCs w:val="24"/>
              </w:rPr>
              <w:t>di aver preso visione e di accettare il trattamento dei dati personali di cui al punto 28</w:t>
            </w:r>
            <w:bookmarkStart w:id="1" w:name="_GoBack"/>
            <w:bookmarkEnd w:id="1"/>
            <w:r w:rsidRPr="00C82460">
              <w:rPr>
                <w:rFonts w:ascii="Times New Roman" w:hAnsi="Times New Roman"/>
                <w:szCs w:val="24"/>
              </w:rPr>
              <w:t xml:space="preserve"> del disciplinare di gara;</w:t>
            </w:r>
          </w:p>
        </w:tc>
      </w:tr>
      <w:tr w:rsidR="00321E8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321E8C" w:rsidRDefault="00321E8C" w:rsidP="00321E8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5AC9980F" w:rsidR="00321E8C" w:rsidRDefault="00321E8C" w:rsidP="00321E8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321E8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39E2E71A" w:rsidR="00321E8C" w:rsidRDefault="006B510C" w:rsidP="00321E8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B510C">
              <w:rPr>
                <w:sz w:val="24"/>
              </w:rPr>
              <w:t>di essere iscritto nel Registro delle Imprese oppure nell’Albo delle Imprese artigiane per attività coerenti con quelle oggetto della presente procedura di gara;</w:t>
            </w:r>
          </w:p>
        </w:tc>
      </w:tr>
      <w:tr w:rsidR="006B510C" w14:paraId="181BAA9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AE09" w14:textId="77777777" w:rsidR="006B510C" w:rsidRDefault="006B510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7B9F" w14:textId="7214EC92" w:rsidR="006B510C" w:rsidRDefault="006B510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6B510C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B631" w14:textId="0AA511B6" w:rsidR="006B510C" w:rsidRPr="006B510C" w:rsidRDefault="006B510C" w:rsidP="006B510C">
            <w:pPr>
              <w:keepNext/>
              <w:spacing w:before="60" w:after="60"/>
              <w:jc w:val="both"/>
              <w:rPr>
                <w:sz w:val="24"/>
              </w:rPr>
            </w:pPr>
            <w:r w:rsidRPr="006B510C">
              <w:rPr>
                <w:sz w:val="24"/>
              </w:rPr>
              <w:t>di aver eseguito negli ultimi tre anni i seguenti servizi analoghi meglio dettagliati nel modello DGUE</w:t>
            </w:r>
            <w:r w:rsidR="00FD2285">
              <w:rPr>
                <w:sz w:val="24"/>
              </w:rPr>
              <w:t xml:space="preserve"> </w:t>
            </w:r>
            <w:r w:rsidR="00FD2285" w:rsidRPr="00FD2285">
              <w:rPr>
                <w:sz w:val="24"/>
              </w:rPr>
              <w:t>(parte IV – sezione C)</w:t>
            </w:r>
            <w:r w:rsidRPr="006B510C">
              <w:rPr>
                <w:sz w:val="24"/>
              </w:rPr>
              <w:t>:</w:t>
            </w:r>
          </w:p>
          <w:p w14:paraId="3E024B85" w14:textId="2D41FBAA" w:rsidR="006B510C" w:rsidRPr="006B510C" w:rsidRDefault="00FD2285" w:rsidP="00FD2285">
            <w:pPr>
              <w:keepNext/>
              <w:spacing w:before="60" w:after="60"/>
              <w:ind w:left="450" w:hanging="450"/>
              <w:jc w:val="both"/>
              <w:rPr>
                <w:sz w:val="24"/>
              </w:rPr>
            </w:pPr>
            <w:r w:rsidRPr="006B510C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  <w:r w:rsidR="006B510C">
              <w:rPr>
                <w:sz w:val="24"/>
              </w:rPr>
              <w:t xml:space="preserve"> </w:t>
            </w:r>
            <w:r w:rsidR="006B510C" w:rsidRPr="006B510C">
              <w:rPr>
                <w:sz w:val="24"/>
              </w:rPr>
              <w:t>Lotto 1 - Il concorrente deve aver eseguito nell’ultimo triennio un elenco di servizi analoghi a quelli oggetto di appalto di importo complessivo minimo pari a € 722.900,00 IVA in misura di legge esclusa;</w:t>
            </w:r>
          </w:p>
          <w:p w14:paraId="1408290E" w14:textId="1ADBB84E" w:rsidR="006B510C" w:rsidRPr="006B510C" w:rsidRDefault="00FD2285" w:rsidP="00FD2285">
            <w:pPr>
              <w:keepNext/>
              <w:spacing w:before="60" w:after="60"/>
              <w:ind w:left="450" w:hanging="450"/>
              <w:jc w:val="both"/>
              <w:rPr>
                <w:sz w:val="24"/>
              </w:rPr>
            </w:pPr>
            <w:r w:rsidRPr="006B510C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  <w:r w:rsidR="006B510C" w:rsidRPr="006B510C">
              <w:rPr>
                <w:sz w:val="24"/>
              </w:rPr>
              <w:t>Lotto 2 - Il concorrente deve aver eseguito nell’ultimo triennio un elenco di servizi analoghi a quelli oggetto di appalto di importo complessivo minimo pari a € 321.744,00 IVA in misura di legge esclusa.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49"/>
    <w:multiLevelType w:val="hybridMultilevel"/>
    <w:tmpl w:val="87EAC4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5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9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530DF"/>
    <w:multiLevelType w:val="hybridMultilevel"/>
    <w:tmpl w:val="175EDF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0E5579"/>
    <w:rsid w:val="00120D2E"/>
    <w:rsid w:val="001540A1"/>
    <w:rsid w:val="001857A8"/>
    <w:rsid w:val="001C1CA6"/>
    <w:rsid w:val="001E6354"/>
    <w:rsid w:val="00277E57"/>
    <w:rsid w:val="00321E8C"/>
    <w:rsid w:val="004108FD"/>
    <w:rsid w:val="00422442"/>
    <w:rsid w:val="004F2348"/>
    <w:rsid w:val="00510D8B"/>
    <w:rsid w:val="00552EBC"/>
    <w:rsid w:val="00555B8C"/>
    <w:rsid w:val="00580711"/>
    <w:rsid w:val="00590C1A"/>
    <w:rsid w:val="006B510C"/>
    <w:rsid w:val="007114B9"/>
    <w:rsid w:val="007361B8"/>
    <w:rsid w:val="007A5E57"/>
    <w:rsid w:val="00870313"/>
    <w:rsid w:val="009013C2"/>
    <w:rsid w:val="00905DF5"/>
    <w:rsid w:val="00A80860"/>
    <w:rsid w:val="00AE5D67"/>
    <w:rsid w:val="00AF5E98"/>
    <w:rsid w:val="00B3244F"/>
    <w:rsid w:val="00B47A57"/>
    <w:rsid w:val="00B61A4D"/>
    <w:rsid w:val="00B74BCC"/>
    <w:rsid w:val="00B74FC6"/>
    <w:rsid w:val="00BA47D5"/>
    <w:rsid w:val="00C82460"/>
    <w:rsid w:val="00CB6D9F"/>
    <w:rsid w:val="00D04A3A"/>
    <w:rsid w:val="00E24804"/>
    <w:rsid w:val="00E400BB"/>
    <w:rsid w:val="00E426B1"/>
    <w:rsid w:val="00E52781"/>
    <w:rsid w:val="00ED3F33"/>
    <w:rsid w:val="00F55176"/>
    <w:rsid w:val="00F63192"/>
    <w:rsid w:val="00F74FBC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limonepiemonte.it/upload/amministrazione_trasparente/disposizioni_generali/GC_2016_0000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Giorsino Roberta</cp:lastModifiedBy>
  <cp:revision>36</cp:revision>
  <cp:lastPrinted>2014-07-11T06:30:00Z</cp:lastPrinted>
  <dcterms:created xsi:type="dcterms:W3CDTF">2019-05-24T06:38:00Z</dcterms:created>
  <dcterms:modified xsi:type="dcterms:W3CDTF">2023-01-23T07:53:00Z</dcterms:modified>
</cp:coreProperties>
</file>