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E0" w:rsidRPr="00F473E0" w:rsidRDefault="00F473E0" w:rsidP="00F473E0">
      <w:pPr>
        <w:keepNext/>
        <w:jc w:val="right"/>
        <w:outlineLvl w:val="0"/>
        <w:rPr>
          <w:rFonts w:ascii="Franklin Gothic Medium Cond" w:hAnsi="Franklin Gothic Medium Cond"/>
        </w:rPr>
      </w:pPr>
      <w:r w:rsidRPr="00F473E0">
        <w:rPr>
          <w:rFonts w:ascii="Franklin Gothic Medium" w:hAnsi="Franklin Gothic Medium"/>
          <w:noProof/>
          <w:sz w:val="28"/>
          <w:szCs w:val="28"/>
        </w:rPr>
        <w:drawing>
          <wp:inline distT="0" distB="0" distL="0" distR="0" wp14:anchorId="755338DE" wp14:editId="14B992AA">
            <wp:extent cx="6122670" cy="95250"/>
            <wp:effectExtent l="0" t="0" r="0" b="0"/>
            <wp:docPr id="4" name="Immagine 4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3E0">
        <w:rPr>
          <w:b/>
          <w:sz w:val="28"/>
          <w:szCs w:val="28"/>
        </w:rPr>
        <w:t xml:space="preserve"> «</w:t>
      </w:r>
      <w:r w:rsidRPr="00F473E0">
        <w:rPr>
          <w:rFonts w:ascii="Franklin Gothic Medium Cond" w:hAnsi="Franklin Gothic Medium Cond"/>
        </w:rPr>
        <w:t>Manifestazione di interesse» ALLEGATO</w:t>
      </w:r>
      <w:r>
        <w:rPr>
          <w:rFonts w:ascii="Franklin Gothic Medium Cond" w:hAnsi="Franklin Gothic Medium Cond"/>
        </w:rPr>
        <w:t xml:space="preserve"> 1A</w:t>
      </w:r>
    </w:p>
    <w:p w:rsidR="00F473E0" w:rsidRPr="00F473E0" w:rsidRDefault="00F473E0" w:rsidP="00F473E0">
      <w:r w:rsidRPr="00F473E0">
        <w:rPr>
          <w:noProof/>
        </w:rPr>
        <w:drawing>
          <wp:inline distT="0" distB="0" distL="0" distR="0" wp14:anchorId="2E3C3A88" wp14:editId="579E44C7">
            <wp:extent cx="6122670" cy="95250"/>
            <wp:effectExtent l="0" t="0" r="0" b="0"/>
            <wp:docPr id="5" name="Immagine 5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E0" w:rsidRPr="00F473E0" w:rsidRDefault="00F473E0" w:rsidP="00F473E0"/>
    <w:p w:rsidR="00F473E0" w:rsidRPr="00F473E0" w:rsidRDefault="00F473E0" w:rsidP="00F473E0">
      <w:pPr>
        <w:suppressAutoHyphens w:val="0"/>
        <w:autoSpaceDN/>
        <w:spacing w:line="259" w:lineRule="auto"/>
        <w:jc w:val="center"/>
        <w:rPr>
          <w:rFonts w:eastAsiaTheme="minorHAnsi"/>
          <w:b/>
          <w:sz w:val="36"/>
          <w:szCs w:val="36"/>
          <w:lang w:eastAsia="en-US"/>
        </w:rPr>
      </w:pPr>
      <w:bookmarkStart w:id="0" w:name="_GoBack"/>
      <w:r w:rsidRPr="00F473E0">
        <w:rPr>
          <w:rFonts w:eastAsiaTheme="minorHAnsi"/>
          <w:b/>
          <w:sz w:val="36"/>
          <w:szCs w:val="36"/>
          <w:lang w:eastAsia="en-US"/>
        </w:rPr>
        <w:t>BANDO GIOVANI IN CONTATTO</w:t>
      </w:r>
    </w:p>
    <w:p w:rsidR="00DC79E6" w:rsidRPr="00F473E0" w:rsidRDefault="00F473E0" w:rsidP="00F473E0">
      <w:pPr>
        <w:suppressAutoHyphens w:val="0"/>
        <w:autoSpaceDN/>
        <w:spacing w:line="259" w:lineRule="auto"/>
        <w:jc w:val="center"/>
        <w:rPr>
          <w:b/>
        </w:rPr>
      </w:pPr>
      <w:r w:rsidRPr="00F473E0">
        <w:rPr>
          <w:b/>
        </w:rPr>
        <w:t>ISTANZA DI MANIFESTAZIONE DI INTERESSE</w:t>
      </w:r>
    </w:p>
    <w:p w:rsidR="00F473E0" w:rsidRPr="00F473E0" w:rsidRDefault="00F473E0" w:rsidP="00F473E0">
      <w:pPr>
        <w:suppressAutoHyphens w:val="0"/>
        <w:autoSpaceDN/>
        <w:spacing w:line="259" w:lineRule="auto"/>
        <w:jc w:val="center"/>
        <w:rPr>
          <w:rFonts w:eastAsiaTheme="minorHAnsi"/>
          <w:b/>
          <w:lang w:eastAsia="en-US"/>
        </w:rPr>
      </w:pPr>
    </w:p>
    <w:p w:rsidR="00DC79E6" w:rsidRPr="00F473E0" w:rsidRDefault="00DC79E6" w:rsidP="00DC79E6">
      <w:pPr>
        <w:pStyle w:val="Default"/>
        <w:jc w:val="both"/>
        <w:rPr>
          <w:rFonts w:ascii="Times New Roman" w:hAnsi="Times New Roman" w:cs="Times New Roman"/>
          <w:b/>
        </w:rPr>
      </w:pPr>
    </w:p>
    <w:p w:rsidR="00DC79E6" w:rsidRPr="00F473E0" w:rsidRDefault="00DC79E6" w:rsidP="00DC79E6">
      <w:pPr>
        <w:pStyle w:val="CSAArticolo"/>
        <w:rPr>
          <w:rFonts w:cs="Times New Roman"/>
        </w:rPr>
      </w:pPr>
      <w:r w:rsidRPr="00F473E0">
        <w:rPr>
          <w:rFonts w:cs="Times New Roman"/>
        </w:rPr>
        <w:t>Il/La sottoscritto/a</w:t>
      </w:r>
    </w:p>
    <w:p w:rsidR="00DC79E6" w:rsidRPr="00F473E0" w:rsidRDefault="00DC79E6" w:rsidP="00DC79E6">
      <w:pPr>
        <w:pStyle w:val="CSAArticolo"/>
        <w:rPr>
          <w:rFonts w:cs="Times New Roman"/>
        </w:rPr>
      </w:pPr>
      <w:r w:rsidRPr="00F473E0">
        <w:rPr>
          <w:rFonts w:cs="Times New Roman"/>
        </w:rPr>
        <w:t xml:space="preserve">nato/a </w:t>
      </w:r>
      <w:proofErr w:type="spellStart"/>
      <w:r w:rsidRPr="00F473E0">
        <w:rPr>
          <w:rFonts w:cs="Times New Roman"/>
        </w:rPr>
        <w:t>a</w:t>
      </w:r>
      <w:proofErr w:type="spellEnd"/>
      <w:r w:rsidRPr="00F473E0">
        <w:rPr>
          <w:rFonts w:cs="Times New Roman"/>
        </w:rPr>
        <w:t xml:space="preserve">                                                              il</w:t>
      </w:r>
    </w:p>
    <w:p w:rsidR="00DC79E6" w:rsidRPr="00F473E0" w:rsidRDefault="00DC79E6" w:rsidP="00DC79E6">
      <w:pPr>
        <w:pStyle w:val="CSAArticolo"/>
        <w:rPr>
          <w:rFonts w:cs="Times New Roman"/>
        </w:rPr>
      </w:pPr>
      <w:r w:rsidRPr="00F473E0">
        <w:rPr>
          <w:rFonts w:cs="Times New Roman"/>
        </w:rPr>
        <w:t xml:space="preserve">residente nel Comune di       </w:t>
      </w:r>
      <w:r w:rsidRPr="00F473E0">
        <w:rPr>
          <w:rFonts w:cs="Times New Roman"/>
        </w:rPr>
        <w:tab/>
      </w:r>
      <w:r w:rsidRPr="00F473E0">
        <w:rPr>
          <w:rFonts w:cs="Times New Roman"/>
        </w:rPr>
        <w:tab/>
      </w:r>
      <w:r w:rsidRPr="00F473E0">
        <w:rPr>
          <w:rFonts w:cs="Times New Roman"/>
        </w:rPr>
        <w:tab/>
        <w:t xml:space="preserve">                               C.A.P.     </w:t>
      </w:r>
      <w:r w:rsidRPr="00F473E0">
        <w:rPr>
          <w:rFonts w:cs="Times New Roman"/>
        </w:rPr>
        <w:tab/>
        <w:t xml:space="preserve">          Provincia</w:t>
      </w:r>
    </w:p>
    <w:p w:rsidR="00DC79E6" w:rsidRPr="00F473E0" w:rsidRDefault="00DC79E6" w:rsidP="00DC79E6">
      <w:pPr>
        <w:pStyle w:val="CSAArticolo"/>
        <w:rPr>
          <w:rFonts w:cs="Times New Roman"/>
        </w:rPr>
      </w:pPr>
      <w:r w:rsidRPr="00F473E0">
        <w:rPr>
          <w:rFonts w:cs="Times New Roman"/>
        </w:rPr>
        <w:t>Stato                                                Via/Piazza</w:t>
      </w:r>
    </w:p>
    <w:p w:rsidR="00DC79E6" w:rsidRPr="00F473E0" w:rsidRDefault="00DC79E6" w:rsidP="00DC79E6">
      <w:pPr>
        <w:pStyle w:val="CSAArticolo"/>
        <w:rPr>
          <w:rFonts w:cs="Times New Roman"/>
        </w:rPr>
      </w:pPr>
      <w:r w:rsidRPr="00F473E0">
        <w:rPr>
          <w:rFonts w:cs="Times New Roman"/>
        </w:rPr>
        <w:t xml:space="preserve">nella sua qualità di  </w:t>
      </w:r>
    </w:p>
    <w:p w:rsidR="00DC79E6" w:rsidRPr="00F473E0" w:rsidRDefault="00DC79E6" w:rsidP="00DC79E6">
      <w:pPr>
        <w:pStyle w:val="CSAArticolo"/>
        <w:rPr>
          <w:rFonts w:cs="Times New Roman"/>
        </w:rPr>
      </w:pPr>
      <w:r w:rsidRPr="00F473E0">
        <w:rPr>
          <w:rFonts w:cs="Times New Roman"/>
        </w:rPr>
        <w:t>dell’impresa:</w:t>
      </w:r>
    </w:p>
    <w:p w:rsidR="00DC79E6" w:rsidRPr="00F473E0" w:rsidRDefault="00DC79E6" w:rsidP="00DC79E6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 w:rsidRPr="00F473E0">
        <w:rPr>
          <w:rFonts w:ascii="Times New Roman" w:hAnsi="Times New Roman" w:cs="Times New Roman"/>
          <w:sz w:val="24"/>
          <w:szCs w:val="24"/>
        </w:rPr>
        <w:t>Denominazione:</w:t>
      </w:r>
    </w:p>
    <w:p w:rsidR="00DC79E6" w:rsidRPr="00F473E0" w:rsidRDefault="00DC79E6" w:rsidP="00DC79E6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 w:rsidRPr="00F473E0">
        <w:rPr>
          <w:rFonts w:ascii="Times New Roman" w:hAnsi="Times New Roman" w:cs="Times New Roman"/>
          <w:sz w:val="24"/>
          <w:szCs w:val="24"/>
        </w:rPr>
        <w:t>Sede legale:</w:t>
      </w:r>
    </w:p>
    <w:p w:rsidR="00DC79E6" w:rsidRPr="00F473E0" w:rsidRDefault="00DC79E6" w:rsidP="00DC79E6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 w:rsidRPr="00F473E0">
        <w:rPr>
          <w:rFonts w:ascii="Times New Roman" w:hAnsi="Times New Roman" w:cs="Times New Roman"/>
          <w:sz w:val="24"/>
          <w:szCs w:val="24"/>
        </w:rPr>
        <w:t>Sede operativa:</w:t>
      </w:r>
    </w:p>
    <w:p w:rsidR="00DC79E6" w:rsidRPr="00F473E0" w:rsidRDefault="00DC79E6" w:rsidP="00DC79E6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 w:rsidRPr="00F473E0">
        <w:rPr>
          <w:rFonts w:ascii="Times New Roman" w:hAnsi="Times New Roman" w:cs="Times New Roman"/>
          <w:sz w:val="24"/>
          <w:szCs w:val="24"/>
        </w:rPr>
        <w:t>Codice fiscale:</w:t>
      </w:r>
    </w:p>
    <w:p w:rsidR="00DC79E6" w:rsidRPr="00F473E0" w:rsidRDefault="00DC79E6" w:rsidP="00DC79E6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 w:rsidRPr="00F473E0">
        <w:rPr>
          <w:rFonts w:ascii="Times New Roman" w:hAnsi="Times New Roman" w:cs="Times New Roman"/>
          <w:sz w:val="24"/>
          <w:szCs w:val="24"/>
        </w:rPr>
        <w:t>Partita I.V.A.:</w:t>
      </w:r>
    </w:p>
    <w:p w:rsidR="00DC79E6" w:rsidRPr="00F473E0" w:rsidRDefault="00DC79E6" w:rsidP="00DC79E6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 w:rsidRPr="00F473E0"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DC79E6" w:rsidRPr="00F473E0" w:rsidRDefault="00DC79E6" w:rsidP="00DC79E6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 w:rsidRPr="00F473E0">
        <w:rPr>
          <w:rFonts w:ascii="Times New Roman" w:hAnsi="Times New Roman" w:cs="Times New Roman"/>
          <w:sz w:val="24"/>
          <w:szCs w:val="24"/>
        </w:rPr>
        <w:t>Numero fax:</w:t>
      </w:r>
    </w:p>
    <w:bookmarkEnd w:id="0"/>
    <w:p w:rsidR="00DC79E6" w:rsidRDefault="00DC79E6" w:rsidP="00DC79E6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DC79E6" w:rsidRDefault="00DC79E6" w:rsidP="00DC79E6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:rsidR="00DC79E6" w:rsidRDefault="00DC79E6" w:rsidP="00DC79E6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:rsidR="00DC79E6" w:rsidRDefault="00DC79E6" w:rsidP="00DC79E6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di attività conforme ai valori dell’Anagrafe Tributaria (6 cifre indicate nell’ultima dichiarazione I.V.A.):</w:t>
      </w:r>
    </w:p>
    <w:p w:rsidR="00DC79E6" w:rsidRDefault="00DC79E6" w:rsidP="00DC79E6">
      <w:pPr>
        <w:numPr>
          <w:ilvl w:val="0"/>
          <w:numId w:val="1"/>
        </w:numPr>
        <w:spacing w:line="360" w:lineRule="auto"/>
        <w:jc w:val="both"/>
      </w:pPr>
      <w:r>
        <w:t xml:space="preserve">Agenzia delle entrate di competenza: Città                         Via                        Fax           </w:t>
      </w:r>
    </w:p>
    <w:p w:rsidR="00DC79E6" w:rsidRDefault="00DC79E6" w:rsidP="00DC79E6">
      <w:pPr>
        <w:spacing w:line="360" w:lineRule="auto"/>
        <w:ind w:firstLine="516"/>
        <w:jc w:val="both"/>
      </w:pPr>
      <w:r>
        <w:t xml:space="preserve">Codice Ufficio </w:t>
      </w:r>
    </w:p>
    <w:p w:rsidR="00DC79E6" w:rsidRDefault="00DC79E6" w:rsidP="00DC79E6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INAIL: codice impresa e relative PAT (Posizioni assicurative territoriali):</w:t>
      </w:r>
    </w:p>
    <w:p w:rsidR="00DC79E6" w:rsidRDefault="00DC79E6" w:rsidP="00DC79E6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INPS: matricola azienda e sede competente:</w:t>
      </w:r>
    </w:p>
    <w:p w:rsidR="00DC79E6" w:rsidRDefault="00DC79E6" w:rsidP="00DC79E6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Collettivo Nazionale di Lavoro applicato:</w:t>
      </w:r>
    </w:p>
    <w:p w:rsidR="00DC79E6" w:rsidRDefault="00DC79E6" w:rsidP="00DC79E6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:rsidR="00DC79E6" w:rsidRDefault="00DC79E6" w:rsidP="00DC79E6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</w:pPr>
      <w:r>
        <w:rPr>
          <w:rFonts w:ascii="Times New Roman" w:hAnsi="Times New Roman" w:cs="Times New Roman"/>
          <w:sz w:val="24"/>
          <w:szCs w:val="24"/>
        </w:rPr>
        <w:t xml:space="preserve">Numero dipendenti (alla data di pubblicazione dell’avviso) ai fini della legge 12 marzo 1999 n. 68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Norme per il diritto al lavoro dei disabili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DC79E6" w:rsidRDefault="00DC79E6" w:rsidP="00DC79E6">
      <w:pPr>
        <w:pStyle w:val="ACorpoarticolo"/>
        <w:tabs>
          <w:tab w:val="left" w:pos="-6708"/>
          <w:tab w:val="left" w:pos="-6504"/>
        </w:tabs>
        <w:spacing w:before="0" w:after="96"/>
        <w:ind w:left="516"/>
      </w:pPr>
    </w:p>
    <w:p w:rsidR="00DC79E6" w:rsidRDefault="00DC79E6" w:rsidP="00DC79E6">
      <w:pPr>
        <w:spacing w:before="240" w:after="240"/>
        <w:ind w:left="1259" w:hanging="1259"/>
        <w:jc w:val="center"/>
        <w:rPr>
          <w:b/>
          <w:smallCaps/>
          <w:sz w:val="28"/>
          <w:szCs w:val="28"/>
        </w:rPr>
      </w:pPr>
    </w:p>
    <w:p w:rsidR="00DC79E6" w:rsidRDefault="00DC79E6" w:rsidP="00DC79E6">
      <w:pPr>
        <w:spacing w:before="240" w:after="240"/>
        <w:ind w:left="1259" w:hanging="1259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MANIFESTA</w:t>
      </w:r>
    </w:p>
    <w:p w:rsidR="00DC79E6" w:rsidRDefault="00DC79E6" w:rsidP="00DC79E6">
      <w:pPr>
        <w:spacing w:line="360" w:lineRule="auto"/>
        <w:jc w:val="center"/>
        <w:rPr>
          <w:lang w:eastAsia="ar-SA"/>
        </w:rPr>
      </w:pPr>
      <w:r>
        <w:rPr>
          <w:lang w:eastAsia="ar-SA"/>
        </w:rPr>
        <w:t>il proprio interesse a partecipare alla selezione in oggetto</w:t>
      </w:r>
    </w:p>
    <w:p w:rsidR="00DC79E6" w:rsidRDefault="00DC79E6" w:rsidP="00DC79E6">
      <w:pPr>
        <w:spacing w:line="220" w:lineRule="exact"/>
        <w:ind w:left="5"/>
        <w:jc w:val="center"/>
        <w:rPr>
          <w:rFonts w:ascii="Arial Narrow" w:eastAsia="Calibri" w:hAnsi="Arial Narrow" w:cs="Tahoma"/>
          <w:b/>
          <w:color w:val="000000"/>
          <w:sz w:val="22"/>
          <w:szCs w:val="22"/>
          <w:shd w:val="clear" w:color="auto" w:fill="FFFF00"/>
          <w:lang w:eastAsia="ar-SA"/>
        </w:rPr>
      </w:pPr>
    </w:p>
    <w:p w:rsidR="00DC79E6" w:rsidRDefault="00DC79E6" w:rsidP="00DC79E6">
      <w:pPr>
        <w:autoSpaceDE w:val="0"/>
        <w:ind w:firstLine="709"/>
        <w:jc w:val="both"/>
      </w:pPr>
      <w:r>
        <w:t xml:space="preserve">A tal fine, in relazione ai requisiti per la partecipazione alla procedura previsti dal decreto legislativo 18 aprile 2016, n. 50 </w:t>
      </w:r>
      <w:proofErr w:type="spellStart"/>
      <w:r>
        <w:t>s.m.i.</w:t>
      </w:r>
      <w:proofErr w:type="spellEnd"/>
      <w:r>
        <w:t xml:space="preserve"> «</w:t>
      </w:r>
      <w:r>
        <w:rPr>
          <w:i/>
        </w:rPr>
        <w:t>Codice dei contratti pubblici</w:t>
      </w:r>
      <w:r>
        <w:t xml:space="preserve">» [in seguito “Codice”], ai sensi degli articoli 38, comma 3, 46, 47 e 48 del decreto del Presidente della Repubblica 28 dicembre 2000, n. 445 </w:t>
      </w:r>
      <w:proofErr w:type="spellStart"/>
      <w:r>
        <w:t>s.m.i.</w:t>
      </w:r>
      <w:proofErr w:type="spellEnd"/>
      <w:r>
        <w:t xml:space="preserve"> «</w:t>
      </w:r>
      <w:r>
        <w:rPr>
          <w:i/>
        </w:rPr>
        <w:t>Testo unico delle disposizioni legislative e regolamentari in materia di documentazione amministrativa</w:t>
      </w:r>
      <w:r>
        <w:t>»</w:t>
      </w:r>
      <w:r>
        <w:rPr>
          <w:rStyle w:val="Rimandonotaapidipagina"/>
        </w:rPr>
        <w:footnoteReference w:id="1"/>
      </w:r>
      <w:r>
        <w:t>,</w:t>
      </w:r>
    </w:p>
    <w:p w:rsidR="00DC79E6" w:rsidRDefault="00DC79E6" w:rsidP="00DC79E6">
      <w:pPr>
        <w:spacing w:before="240"/>
        <w:ind w:left="1259" w:hanging="1259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DC79E6" w:rsidRDefault="00DC79E6" w:rsidP="00DC79E6">
      <w:pPr>
        <w:spacing w:after="240"/>
        <w:ind w:left="1259" w:hanging="1259"/>
        <w:jc w:val="center"/>
        <w:rPr>
          <w:b/>
          <w:smallCaps/>
        </w:rPr>
      </w:pPr>
      <w:r>
        <w:rPr>
          <w:b/>
          <w:smallCaps/>
        </w:rPr>
        <w:t>[crociare le caselle relative alle ipotesi che ricorrono]</w:t>
      </w:r>
    </w:p>
    <w:p w:rsidR="00DC79E6" w:rsidRDefault="00DC79E6" w:rsidP="00DC79E6">
      <w:pPr>
        <w:numPr>
          <w:ilvl w:val="0"/>
          <w:numId w:val="2"/>
        </w:numPr>
        <w:autoSpaceDE w:val="0"/>
        <w:ind w:left="284"/>
        <w:jc w:val="both"/>
      </w:pPr>
      <w:r>
        <w:rPr>
          <w:rFonts w:cs="Symbol"/>
          <w:szCs w:val="22"/>
        </w:rPr>
        <w:t>che non ricorre nei propri confronti alcuna delle cause di esclusione di partecipazione alle</w:t>
      </w:r>
      <w:r>
        <w:rPr>
          <w:rFonts w:cs="Symbol"/>
          <w:color w:val="000000"/>
          <w:szCs w:val="22"/>
        </w:rPr>
        <w:t xml:space="preserve"> procedure di affidamento di cui all’articolo 80 del </w:t>
      </w:r>
      <w:bookmarkStart w:id="1" w:name="_inizio"/>
      <w:r>
        <w:rPr>
          <w:rFonts w:cs="Symbol"/>
          <w:color w:val="000000"/>
        </w:rPr>
        <w:t>decreto legislativo 18 aprile 2016, n. 50</w:t>
      </w:r>
      <w:bookmarkEnd w:id="1"/>
      <w:r>
        <w:rPr>
          <w:rFonts w:cs="Symbol"/>
          <w:color w:val="000000"/>
        </w:rPr>
        <w:t xml:space="preserve"> </w:t>
      </w:r>
      <w:proofErr w:type="spellStart"/>
      <w:r>
        <w:rPr>
          <w:rFonts w:cs="Symbol"/>
          <w:color w:val="000000"/>
        </w:rPr>
        <w:t>s.m.i.</w:t>
      </w:r>
      <w:proofErr w:type="spellEnd"/>
      <w:r>
        <w:rPr>
          <w:rFonts w:cs="Symbol"/>
          <w:color w:val="000000"/>
        </w:rPr>
        <w:t xml:space="preserve"> «</w:t>
      </w:r>
      <w:r>
        <w:rPr>
          <w:rFonts w:cs="Symbol"/>
          <w:i/>
          <w:color w:val="000000"/>
        </w:rPr>
        <w:t>Codice dei contratti pubblici</w:t>
      </w:r>
      <w:r>
        <w:rPr>
          <w:rFonts w:cs="Symbol"/>
          <w:color w:val="000000"/>
        </w:rPr>
        <w:t>»</w:t>
      </w:r>
      <w:r>
        <w:rPr>
          <w:rFonts w:cs="Symbol"/>
          <w:color w:val="000000"/>
          <w:szCs w:val="22"/>
        </w:rPr>
        <w:t xml:space="preserve"> </w:t>
      </w:r>
      <w:r>
        <w:rPr>
          <w:color w:val="000000"/>
          <w:szCs w:val="22"/>
        </w:rPr>
        <w:t>[requisiti di ordine generale];</w:t>
      </w:r>
    </w:p>
    <w:p w:rsidR="00DC79E6" w:rsidRPr="00A6632B" w:rsidRDefault="00DC79E6" w:rsidP="00DC79E6">
      <w:pPr>
        <w:widowControl w:val="0"/>
        <w:numPr>
          <w:ilvl w:val="0"/>
          <w:numId w:val="2"/>
        </w:numPr>
        <w:autoSpaceDE w:val="0"/>
        <w:ind w:left="284"/>
        <w:jc w:val="both"/>
      </w:pPr>
      <w:r>
        <w:rPr>
          <w:rFonts w:cs="Symbol"/>
          <w:color w:val="000000"/>
          <w:szCs w:val="22"/>
        </w:rPr>
        <w:t xml:space="preserve">di essere in possesso dei requisiti di idoneità professionale e </w:t>
      </w:r>
      <w:r>
        <w:t>capacità tecnica e professionale</w:t>
      </w:r>
      <w:r>
        <w:rPr>
          <w:rFonts w:cs="Symbol"/>
          <w:color w:val="000000"/>
          <w:szCs w:val="22"/>
        </w:rPr>
        <w:t xml:space="preserve"> richiesti nell’avviso di indagine di mercato protocollo n. </w:t>
      </w:r>
      <w:r>
        <w:rPr>
          <w:szCs w:val="22"/>
        </w:rPr>
        <w:t xml:space="preserve">78206 </w:t>
      </w:r>
      <w:r>
        <w:rPr>
          <w:rFonts w:cs="Symbol"/>
          <w:color w:val="000000"/>
          <w:szCs w:val="22"/>
        </w:rPr>
        <w:t xml:space="preserve">dell’11 novembre 2019 e in </w:t>
      </w:r>
      <w:r w:rsidRPr="00A6632B">
        <w:rPr>
          <w:rFonts w:cs="Symbol"/>
          <w:color w:val="000000"/>
          <w:szCs w:val="22"/>
        </w:rPr>
        <w:t>particolare:</w:t>
      </w:r>
    </w:p>
    <w:p w:rsidR="00DC79E6" w:rsidRPr="00A6632B" w:rsidRDefault="00DC79E6" w:rsidP="00DC79E6">
      <w:pPr>
        <w:widowControl w:val="0"/>
        <w:numPr>
          <w:ilvl w:val="0"/>
          <w:numId w:val="2"/>
        </w:numPr>
        <w:autoSpaceDE w:val="0"/>
        <w:ind w:left="284"/>
        <w:jc w:val="both"/>
      </w:pPr>
      <w:r w:rsidRPr="00A6632B">
        <w:rPr>
          <w:rFonts w:cs="Symbol"/>
          <w:color w:val="000000"/>
          <w:szCs w:val="22"/>
        </w:rPr>
        <w:t>iscrizione al registro delle Imprese presso la competente Camera di Commercio, Industria, Artigianato e Agricoltura [C.C.I.A.A.] di _______________ per un’attività imprenditoriale ricomprendente il servizio oggetto dell’appalto ovvero, se cittadino di altro Stato membro non residente in Italia, iscrizione presso uno dei registri professionali o commerciali di cui all’Allegato XVI del Codice;</w:t>
      </w:r>
    </w:p>
    <w:p w:rsidR="00DC79E6" w:rsidRPr="00A6632B" w:rsidRDefault="00DC79E6" w:rsidP="00DC79E6">
      <w:pPr>
        <w:widowControl w:val="0"/>
        <w:numPr>
          <w:ilvl w:val="0"/>
          <w:numId w:val="2"/>
        </w:numPr>
        <w:autoSpaceDE w:val="0"/>
        <w:ind w:left="284"/>
        <w:jc w:val="both"/>
      </w:pPr>
      <w:r w:rsidRPr="00A6632B">
        <w:t xml:space="preserve">iscrizione all’Albo delle Cooperative Sociali – Sezione B ai sensi della legge 8 novembre 1991, n. 381 </w:t>
      </w:r>
      <w:proofErr w:type="spellStart"/>
      <w:r w:rsidRPr="00A6632B">
        <w:t>s.m.i.</w:t>
      </w:r>
      <w:proofErr w:type="spellEnd"/>
      <w:r w:rsidRPr="00A6632B">
        <w:t xml:space="preserve"> «</w:t>
      </w:r>
      <w:r w:rsidRPr="00A6632B">
        <w:rPr>
          <w:i/>
        </w:rPr>
        <w:t>Disciplina delle cooperative sociali</w:t>
      </w:r>
      <w:r w:rsidRPr="00A6632B">
        <w:t>» della Regione ________________;</w:t>
      </w:r>
    </w:p>
    <w:p w:rsidR="00DC79E6" w:rsidRDefault="00DC79E6" w:rsidP="00DC79E6">
      <w:pPr>
        <w:numPr>
          <w:ilvl w:val="0"/>
          <w:numId w:val="2"/>
        </w:numPr>
        <w:autoSpaceDE w:val="0"/>
        <w:ind w:left="284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nelle condizioni di incapacità di contrattare con la pubblica amministrazione previste dall’articolo 32-quater del Codice Penale;</w:t>
      </w:r>
    </w:p>
    <w:p w:rsidR="00DC79E6" w:rsidRDefault="00DC79E6" w:rsidP="00DC79E6">
      <w:pPr>
        <w:numPr>
          <w:ilvl w:val="0"/>
          <w:numId w:val="2"/>
        </w:numPr>
        <w:autoSpaceDE w:val="0"/>
        <w:ind w:left="284"/>
        <w:jc w:val="both"/>
      </w:pPr>
      <w:r>
        <w:rPr>
          <w:color w:val="000000"/>
          <w:szCs w:val="22"/>
        </w:rPr>
        <w:t>di accettare le condizioni previste nell’avviso di selezione.</w:t>
      </w:r>
    </w:p>
    <w:p w:rsidR="00DC79E6" w:rsidRDefault="00DC79E6" w:rsidP="00DC79E6">
      <w:pPr>
        <w:autoSpaceDE w:val="0"/>
        <w:jc w:val="both"/>
        <w:rPr>
          <w:color w:val="000000"/>
          <w:szCs w:val="22"/>
        </w:rPr>
      </w:pPr>
    </w:p>
    <w:p w:rsidR="00DC79E6" w:rsidRDefault="00DC79E6" w:rsidP="00DC79E6">
      <w:pPr>
        <w:autoSpaceDE w:val="0"/>
        <w:jc w:val="both"/>
        <w:rPr>
          <w:color w:val="000000"/>
          <w:szCs w:val="22"/>
        </w:rPr>
      </w:pPr>
    </w:p>
    <w:p w:rsidR="00DC79E6" w:rsidRDefault="00DC79E6" w:rsidP="00DC79E6">
      <w:pPr>
        <w:autoSpaceDE w:val="0"/>
        <w:ind w:left="284"/>
        <w:jc w:val="both"/>
      </w:pPr>
    </w:p>
    <w:p w:rsidR="00AD6586" w:rsidRDefault="00AD6586" w:rsidP="00DC79E6">
      <w:pPr>
        <w:spacing w:before="240" w:after="240"/>
        <w:ind w:left="1259" w:hanging="1259"/>
        <w:jc w:val="center"/>
        <w:rPr>
          <w:b/>
          <w:smallCaps/>
          <w:sz w:val="28"/>
          <w:szCs w:val="28"/>
        </w:rPr>
      </w:pPr>
    </w:p>
    <w:p w:rsidR="00AD6586" w:rsidRDefault="00AD6586" w:rsidP="00DC79E6">
      <w:pPr>
        <w:spacing w:before="240" w:after="240"/>
        <w:ind w:left="1259" w:hanging="1259"/>
        <w:jc w:val="center"/>
        <w:rPr>
          <w:b/>
          <w:smallCaps/>
          <w:sz w:val="28"/>
          <w:szCs w:val="28"/>
        </w:rPr>
      </w:pPr>
    </w:p>
    <w:p w:rsidR="00DC79E6" w:rsidRDefault="00DC79E6" w:rsidP="00DC79E6">
      <w:pPr>
        <w:spacing w:before="240" w:after="240"/>
        <w:ind w:left="1259" w:hanging="1259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autorizza</w:t>
      </w:r>
    </w:p>
    <w:p w:rsidR="00DC79E6" w:rsidRDefault="00DC79E6" w:rsidP="00DC79E6">
      <w:pPr>
        <w:pStyle w:val="ACorpoarticolo"/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stazione appaltante a inviare le comunicazioni relative alla procedura in oggetto con posta elettronica certificata [P.E.C.].</w:t>
      </w:r>
    </w:p>
    <w:p w:rsidR="00DC79E6" w:rsidRDefault="00DC79E6" w:rsidP="00DC79E6">
      <w:pPr>
        <w:spacing w:line="360" w:lineRule="auto"/>
        <w:ind w:left="7632"/>
        <w:jc w:val="both"/>
      </w:pPr>
    </w:p>
    <w:p w:rsidR="00DC79E6" w:rsidRDefault="00DC79E6" w:rsidP="00DC79E6">
      <w:pPr>
        <w:widowControl w:val="0"/>
        <w:ind w:left="5664"/>
        <w:jc w:val="center"/>
      </w:pPr>
      <w:r>
        <w:t xml:space="preserve">Firma </w:t>
      </w:r>
    </w:p>
    <w:p w:rsidR="00DC79E6" w:rsidRDefault="00DC79E6" w:rsidP="00DC79E6">
      <w:pPr>
        <w:suppressAutoHyphens w:val="0"/>
        <w:rPr>
          <w:sz w:val="32"/>
          <w:szCs w:val="32"/>
        </w:rPr>
      </w:pPr>
    </w:p>
    <w:p w:rsidR="00DC79E6" w:rsidRDefault="00DC79E6" w:rsidP="00DC79E6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Obblighi informativi</w:t>
      </w:r>
    </w:p>
    <w:p w:rsidR="00DC79E6" w:rsidRDefault="00DC79E6" w:rsidP="00DC79E6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:rsidR="00DC79E6" w:rsidRDefault="00DC79E6" w:rsidP="00DC79E6">
      <w:pPr>
        <w:tabs>
          <w:tab w:val="left" w:pos="360"/>
        </w:tabs>
        <w:suppressAutoHyphens w:val="0"/>
        <w:spacing w:after="120"/>
        <w:ind w:left="360"/>
        <w:jc w:val="both"/>
      </w:pPr>
      <w: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>
          <w:rPr>
            <w:rStyle w:val="Collegamentoipertestuale"/>
          </w:rPr>
          <w:t>www.comune.cuneo.it/privacy.html</w:t>
        </w:r>
      </w:hyperlink>
      <w:r>
        <w:t>, dove sono presenti i link alle varie attività.</w:t>
      </w:r>
    </w:p>
    <w:p w:rsidR="00DC79E6" w:rsidRDefault="00DC79E6" w:rsidP="00DC79E6">
      <w:pPr>
        <w:tabs>
          <w:tab w:val="left" w:pos="360"/>
        </w:tabs>
        <w:suppressAutoHyphens w:val="0"/>
        <w:spacing w:after="120"/>
        <w:ind w:left="360"/>
        <w:jc w:val="both"/>
        <w:rPr>
          <w:lang w:eastAsia="en-US"/>
        </w:rPr>
      </w:pPr>
    </w:p>
    <w:p w:rsidR="00DC79E6" w:rsidRDefault="00DC79E6" w:rsidP="00DC79E6">
      <w:pPr>
        <w:autoSpaceDE w:val="0"/>
        <w:jc w:val="center"/>
        <w:rPr>
          <w:b/>
        </w:rPr>
      </w:pPr>
    </w:p>
    <w:p w:rsidR="00DC79E6" w:rsidRDefault="00DC79E6" w:rsidP="00DC79E6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Il dirigente</w:t>
      </w:r>
    </w:p>
    <w:p w:rsidR="00DC79E6" w:rsidRDefault="00DC79E6" w:rsidP="00DC79E6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Settore Personale,</w:t>
      </w:r>
    </w:p>
    <w:p w:rsidR="00DC79E6" w:rsidRDefault="00DC79E6" w:rsidP="00DC79E6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socio-educativo e appalti</w:t>
      </w:r>
    </w:p>
    <w:p w:rsidR="00DC79E6" w:rsidRDefault="00DC79E6" w:rsidP="00DC79E6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</w:rPr>
        <w:t>Rinaldi Giorgio</w:t>
      </w:r>
    </w:p>
    <w:p w:rsidR="00DC79E6" w:rsidRDefault="00DC79E6" w:rsidP="00DC79E6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</w:p>
    <w:p w:rsidR="00833F11" w:rsidRDefault="00593B42"/>
    <w:sectPr w:rsidR="00833F1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00" w:rsidRDefault="00CA4500" w:rsidP="00DC79E6">
      <w:r>
        <w:separator/>
      </w:r>
    </w:p>
  </w:endnote>
  <w:endnote w:type="continuationSeparator" w:id="0">
    <w:p w:rsidR="00CA4500" w:rsidRDefault="00CA4500" w:rsidP="00DC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Medium Cond">
    <w:altName w:val="Segoe Condense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00" w:rsidRDefault="00CA4500" w:rsidP="00DC79E6">
      <w:r>
        <w:separator/>
      </w:r>
    </w:p>
  </w:footnote>
  <w:footnote w:type="continuationSeparator" w:id="0">
    <w:p w:rsidR="00CA4500" w:rsidRDefault="00CA4500" w:rsidP="00DC79E6">
      <w:r>
        <w:continuationSeparator/>
      </w:r>
    </w:p>
  </w:footnote>
  <w:footnote w:id="1">
    <w:p w:rsidR="00DC79E6" w:rsidRDefault="00DC79E6" w:rsidP="00DC79E6">
      <w:pPr>
        <w:keepNext/>
        <w:keepLines/>
        <w:jc w:val="both"/>
        <w:rPr>
          <w:sz w:val="20"/>
          <w:szCs w:val="20"/>
        </w:rPr>
      </w:pPr>
      <w:r>
        <w:rPr>
          <w:rStyle w:val="Rimandonotaapidipagina"/>
          <w:sz w:val="20"/>
          <w:szCs w:val="20"/>
        </w:rPr>
        <w:footnoteRef/>
      </w:r>
      <w:r>
        <w:rPr>
          <w:sz w:val="20"/>
          <w:szCs w:val="20"/>
        </w:rPr>
        <w:t xml:space="preserve"> Ai sensi dell’articolo 76 del D.P.R. 28 dicembre 2000 n. 445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 xml:space="preserve"> «Norme penali»:</w:t>
      </w:r>
    </w:p>
    <w:p w:rsidR="00DC79E6" w:rsidRDefault="00DC79E6" w:rsidP="00DC79E6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:rsidR="00DC79E6" w:rsidRDefault="00DC79E6" w:rsidP="00DC79E6">
      <w:pPr>
        <w:keepLines/>
        <w:numPr>
          <w:ilvl w:val="0"/>
          <w:numId w:val="3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l’esibizione di un atto contenente dati non più rispondenti a verità equivale ad uso di atto falso;</w:t>
      </w:r>
    </w:p>
    <w:p w:rsidR="00DC79E6" w:rsidRDefault="00DC79E6" w:rsidP="00DC79E6">
      <w:pPr>
        <w:keepLines/>
        <w:numPr>
          <w:ilvl w:val="0"/>
          <w:numId w:val="3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DC79E6" w:rsidRDefault="00DC79E6" w:rsidP="00DC79E6">
      <w:pPr>
        <w:keepLines/>
        <w:ind w:left="426"/>
        <w:jc w:val="both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2268"/>
      <w:gridCol w:w="3799"/>
      <w:gridCol w:w="3686"/>
    </w:tblGrid>
    <w:tr w:rsidR="00F473E0" w:rsidRPr="00F473E0" w:rsidTr="000B71EC">
      <w:trPr>
        <w:jc w:val="center"/>
      </w:trPr>
      <w:tc>
        <w:tcPr>
          <w:tcW w:w="2268" w:type="dxa"/>
          <w:shd w:val="clear" w:color="auto" w:fill="auto"/>
        </w:tcPr>
        <w:p w:rsidR="00F473E0" w:rsidRPr="00F473E0" w:rsidRDefault="00F473E0" w:rsidP="00F473E0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uppressAutoHyphens w:val="0"/>
            <w:autoSpaceDN/>
          </w:pPr>
          <w:r w:rsidRPr="00F473E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CA59F1E" wp14:editId="68D60854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224280" cy="84709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473E0" w:rsidRPr="00F473E0" w:rsidRDefault="00F473E0" w:rsidP="00F473E0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uppressAutoHyphens w:val="0"/>
            <w:autoSpaceDN/>
          </w:pPr>
        </w:p>
        <w:p w:rsidR="00F473E0" w:rsidRPr="00F473E0" w:rsidRDefault="00F473E0" w:rsidP="00F473E0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uppressAutoHyphens w:val="0"/>
            <w:autoSpaceDN/>
          </w:pPr>
        </w:p>
        <w:p w:rsidR="00F473E0" w:rsidRPr="00F473E0" w:rsidRDefault="00F473E0" w:rsidP="00F473E0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uppressAutoHyphens w:val="0"/>
            <w:autoSpaceDN/>
          </w:pPr>
        </w:p>
        <w:p w:rsidR="00F473E0" w:rsidRPr="00F473E0" w:rsidRDefault="00F473E0" w:rsidP="00F473E0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uppressAutoHyphens w:val="0"/>
            <w:autoSpaceDN/>
          </w:pPr>
        </w:p>
        <w:p w:rsidR="00F473E0" w:rsidRPr="00F473E0" w:rsidRDefault="00F473E0" w:rsidP="00F473E0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uppressAutoHyphens w:val="0"/>
            <w:autoSpaceDN/>
          </w:pPr>
        </w:p>
      </w:tc>
      <w:tc>
        <w:tcPr>
          <w:tcW w:w="3799" w:type="dxa"/>
          <w:shd w:val="clear" w:color="auto" w:fill="auto"/>
        </w:tcPr>
        <w:p w:rsidR="00F473E0" w:rsidRPr="00F473E0" w:rsidRDefault="00F473E0" w:rsidP="00F473E0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uppressAutoHyphens w:val="0"/>
            <w:autoSpaceDN/>
            <w:rPr>
              <w:sz w:val="36"/>
              <w:szCs w:val="36"/>
            </w:rPr>
          </w:pPr>
          <w:r w:rsidRPr="00F473E0">
            <w:rPr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60A74D3" wp14:editId="0A30BB97">
                    <wp:simplePos x="0" y="0"/>
                    <wp:positionH relativeFrom="column">
                      <wp:posOffset>-67310</wp:posOffset>
                    </wp:positionH>
                    <wp:positionV relativeFrom="paragraph">
                      <wp:posOffset>831850</wp:posOffset>
                    </wp:positionV>
                    <wp:extent cx="2400300" cy="0"/>
                    <wp:effectExtent l="10160" t="5080" r="8890" b="13970"/>
                    <wp:wrapNone/>
                    <wp:docPr id="2" name="Connettore dirit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00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90B0984" id="Connettore dirit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65.5pt" to="183.7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"/>
                </w:pict>
              </mc:Fallback>
            </mc:AlternateContent>
          </w:r>
          <w:r w:rsidRPr="00F473E0">
            <w:rPr>
              <w:noProof/>
              <w:sz w:val="36"/>
              <w:szCs w:val="36"/>
            </w:rPr>
            <mc:AlternateContent>
              <mc:Choice Requires="wpc">
                <w:drawing>
                  <wp:anchor distT="0" distB="0" distL="114300" distR="114300" simplePos="0" relativeHeight="251660288" behindDoc="0" locked="0" layoutInCell="1" allowOverlap="1" wp14:anchorId="0A9949EE" wp14:editId="35B5DA2C">
                    <wp:simplePos x="0" y="0"/>
                    <wp:positionH relativeFrom="column">
                      <wp:posOffset>13970</wp:posOffset>
                    </wp:positionH>
                    <wp:positionV relativeFrom="paragraph">
                      <wp:posOffset>602615</wp:posOffset>
                    </wp:positionV>
                    <wp:extent cx="2171700" cy="228600"/>
                    <wp:effectExtent l="0" t="4445" r="3810" b="0"/>
                    <wp:wrapNone/>
                    <wp:docPr id="1" name="Area di disegno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4828A92" id="Area di disegno 1" o:spid="_x0000_s1026" editas="canvas" style="position:absolute;margin-left:1.1pt;margin-top:47.45pt;width:171pt;height:18pt;z-index:251660288" coordsize="2171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jAMEffAAAACAEAAA8AAABkcnMv&#10;ZG93bnJldi54bWxMj01Lw0AQhu+C/2EZwYvYTZNYmphNEUEQwUNbCz1ustNsdD9CdtPGf+940uPM&#10;+/DOM9VmtoadcQy9dwKWiwQYutar3nUCPvYv92tgIUqnpPEOBXxjgE19fVXJUvmL2+J5FztGJS6U&#10;UoCOcSg5D61GK8PCD+goO/nRykjj2HE1yguVW8PTJFlxK3tHF7Qc8Flj+7WbrIC3dnX3uWymo12/&#10;H3T2YI6vcZ8LcXszPz0CizjHPxh+9UkdanJq/ORUYEZAmhIooMgLYBRneU6LhrgsKYDXFf//QP0D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WMAwR98AAAAIAQAADwAAAAAAAAAAAAAA&#10;AABuAwAAZHJzL2Rvd25yZXYueG1sUEsFBgAAAAAEAAQA8wAAAHoE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21717;height:2286;visibility:visible;mso-wrap-style:square">
                      <v:fill o:detectmouseclick="t"/>
                      <v:path o:connecttype="none"/>
                    </v:shape>
                  </v:group>
                </w:pict>
              </mc:Fallback>
            </mc:AlternateContent>
          </w:r>
        </w:p>
      </w:tc>
      <w:tc>
        <w:tcPr>
          <w:tcW w:w="3686" w:type="dxa"/>
          <w:shd w:val="clear" w:color="auto" w:fill="auto"/>
        </w:tcPr>
        <w:p w:rsidR="00F473E0" w:rsidRPr="00F473E0" w:rsidRDefault="00F473E0" w:rsidP="00F473E0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uppressAutoHyphens w:val="0"/>
            <w:autoSpaceDN/>
            <w:jc w:val="center"/>
            <w:rPr>
              <w:rFonts w:ascii="Franklin Gothic Medium" w:hAnsi="Franklin Gothic Medium"/>
            </w:rPr>
          </w:pPr>
        </w:p>
        <w:p w:rsidR="00F473E0" w:rsidRPr="00F473E0" w:rsidRDefault="00F473E0" w:rsidP="00F473E0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uppressAutoHyphens w:val="0"/>
            <w:autoSpaceDN/>
            <w:jc w:val="center"/>
            <w:rPr>
              <w:rFonts w:ascii="Franklin Gothic Medium" w:hAnsi="Franklin Gothic Medium"/>
            </w:rPr>
          </w:pPr>
        </w:p>
        <w:p w:rsidR="00F473E0" w:rsidRPr="00F473E0" w:rsidRDefault="00F473E0" w:rsidP="00F473E0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uppressAutoHyphens w:val="0"/>
            <w:autoSpaceDN/>
            <w:jc w:val="center"/>
            <w:rPr>
              <w:rFonts w:ascii="Franklin Gothic Medium" w:hAnsi="Franklin Gothic Medium"/>
            </w:rPr>
          </w:pPr>
        </w:p>
        <w:p w:rsidR="00F473E0" w:rsidRPr="00F473E0" w:rsidRDefault="00F473E0" w:rsidP="00F473E0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uppressAutoHyphens w:val="0"/>
            <w:autoSpaceDN/>
            <w:spacing w:after="80"/>
            <w:jc w:val="center"/>
            <w:rPr>
              <w:rFonts w:ascii="Franklin Gothic Medium" w:hAnsi="Franklin Gothic Medium"/>
              <w:sz w:val="10"/>
            </w:rPr>
          </w:pPr>
        </w:p>
        <w:p w:rsidR="00F473E0" w:rsidRPr="00F473E0" w:rsidRDefault="00F473E0" w:rsidP="00F473E0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uppressAutoHyphens w:val="0"/>
            <w:autoSpaceDN/>
            <w:jc w:val="center"/>
            <w:rPr>
              <w:rFonts w:ascii="Franklin Gothic Medium Cond" w:hAnsi="Franklin Gothic Medium Cond"/>
            </w:rPr>
          </w:pPr>
          <w:r w:rsidRPr="00F473E0">
            <w:rPr>
              <w:rFonts w:ascii="Franklin Gothic Medium Cond" w:hAnsi="Franklin Gothic Medium Cond"/>
            </w:rPr>
            <w:t>Settore Personale, Socio</w:t>
          </w:r>
        </w:p>
        <w:p w:rsidR="00F473E0" w:rsidRPr="00F473E0" w:rsidRDefault="00F473E0" w:rsidP="00F473E0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uppressAutoHyphens w:val="0"/>
            <w:autoSpaceDN/>
            <w:jc w:val="center"/>
            <w:rPr>
              <w:rFonts w:ascii="Franklin Gothic Medium Cond" w:hAnsi="Franklin Gothic Medium Cond"/>
            </w:rPr>
          </w:pPr>
          <w:r w:rsidRPr="00F473E0">
            <w:rPr>
              <w:rFonts w:ascii="Franklin Gothic Medium Cond" w:hAnsi="Franklin Gothic Medium Cond"/>
            </w:rPr>
            <w:t>Educativo e Appalti</w:t>
          </w:r>
        </w:p>
        <w:p w:rsidR="00F473E0" w:rsidRPr="00F473E0" w:rsidRDefault="00F473E0" w:rsidP="00F473E0">
          <w:pPr>
            <w:tabs>
              <w:tab w:val="center" w:pos="567"/>
              <w:tab w:val="center" w:pos="2835"/>
              <w:tab w:val="center" w:pos="4819"/>
              <w:tab w:val="right" w:pos="9638"/>
            </w:tabs>
            <w:suppressAutoHyphens w:val="0"/>
            <w:autoSpaceDN/>
            <w:jc w:val="center"/>
            <w:rPr>
              <w:rFonts w:ascii="Franklin Gothic Medium Cond" w:hAnsi="Franklin Gothic Medium Cond"/>
            </w:rPr>
          </w:pPr>
        </w:p>
      </w:tc>
    </w:tr>
  </w:tbl>
  <w:p w:rsidR="00F473E0" w:rsidRDefault="00F473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343"/>
    <w:multiLevelType w:val="multilevel"/>
    <w:tmpl w:val="6256FDB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4F62176"/>
    <w:multiLevelType w:val="multilevel"/>
    <w:tmpl w:val="E8F811C0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2" w15:restartNumberingAfterBreak="0">
    <w:nsid w:val="684D1074"/>
    <w:multiLevelType w:val="multilevel"/>
    <w:tmpl w:val="BFB04574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E6"/>
    <w:rsid w:val="00327F8F"/>
    <w:rsid w:val="00593B42"/>
    <w:rsid w:val="00A6632B"/>
    <w:rsid w:val="00AD6586"/>
    <w:rsid w:val="00AF18E6"/>
    <w:rsid w:val="00C72753"/>
    <w:rsid w:val="00CA4500"/>
    <w:rsid w:val="00DC79E6"/>
    <w:rsid w:val="00E1026F"/>
    <w:rsid w:val="00EC2F9F"/>
    <w:rsid w:val="00F4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F753"/>
  <w15:chartTrackingRefBased/>
  <w15:docId w15:val="{755C5EB6-11CE-4860-8BED-B5B53CC6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79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C79E6"/>
    <w:pPr>
      <w:keepNext/>
      <w:jc w:val="right"/>
      <w:outlineLvl w:val="0"/>
    </w:pPr>
    <w:rPr>
      <w:rFonts w:ascii="Franklin Gothic Medium" w:hAnsi="Franklin Gothic Medium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C79E6"/>
    <w:pPr>
      <w:keepNext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C79E6"/>
    <w:rPr>
      <w:rFonts w:ascii="Franklin Gothic Medium" w:eastAsia="Times New Roman" w:hAnsi="Franklin Gothic Medium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C79E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semiHidden/>
    <w:unhideWhenUsed/>
    <w:rsid w:val="00DC79E6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DC79E6"/>
    <w:pPr>
      <w:spacing w:before="120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DC79E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ACorpoarticolo">
    <w:name w:val="A_Corpo articolo"/>
    <w:basedOn w:val="Normale"/>
    <w:rsid w:val="00DC79E6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rsid w:val="00DC79E6"/>
    <w:pPr>
      <w:spacing w:after="120"/>
      <w:jc w:val="both"/>
    </w:pPr>
    <w:rPr>
      <w:rFonts w:ascii="Times New Roman" w:hAnsi="Times New Roman" w:cs="Courier New"/>
      <w:sz w:val="24"/>
      <w:szCs w:val="20"/>
    </w:rPr>
  </w:style>
  <w:style w:type="paragraph" w:customStyle="1" w:styleId="Default">
    <w:name w:val="Default"/>
    <w:rsid w:val="00DC79E6"/>
    <w:pPr>
      <w:suppressAutoHyphens/>
      <w:autoSpaceDE w:val="0"/>
      <w:autoSpaceDN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Rimandonotaapidipagina">
    <w:name w:val="footnote reference"/>
    <w:semiHidden/>
    <w:unhideWhenUsed/>
    <w:rsid w:val="00DC79E6"/>
    <w:rPr>
      <w:position w:val="0"/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C79E6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C79E6"/>
    <w:rPr>
      <w:rFonts w:ascii="Consolas" w:eastAsia="Times New Roman" w:hAnsi="Consolas" w:cs="Times New Roman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473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3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73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3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 Simona</dc:creator>
  <cp:keywords/>
  <dc:description/>
  <cp:lastModifiedBy>Bernardi Simona</cp:lastModifiedBy>
  <cp:revision>7</cp:revision>
  <dcterms:created xsi:type="dcterms:W3CDTF">2021-09-17T06:42:00Z</dcterms:created>
  <dcterms:modified xsi:type="dcterms:W3CDTF">2021-10-13T12:59:00Z</dcterms:modified>
</cp:coreProperties>
</file>