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BB0F" w14:textId="77777777" w:rsidR="00AA1A9C" w:rsidRDefault="00672466">
      <w:r w:rsidRPr="00B6707A">
        <w:rPr>
          <w:noProof/>
        </w:rPr>
        <w:drawing>
          <wp:inline distT="0" distB="0" distL="0" distR="0" wp14:anchorId="1D4DF502" wp14:editId="52BD04A6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2510" w14:textId="77777777" w:rsidR="00AA1A9C" w:rsidRDefault="005C7A11" w:rsidP="00F8535E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A21F1A">
        <w:rPr>
          <w:rFonts w:ascii="Franklin Gothic Medium Cond" w:hAnsi="Franklin Gothic Medium Cond"/>
          <w:sz w:val="24"/>
        </w:rPr>
        <w:t>Allegato A</w:t>
      </w:r>
      <w:r>
        <w:rPr>
          <w:rFonts w:ascii="Franklin Gothic Medium Cond" w:hAnsi="Franklin Gothic Medium Cond"/>
          <w:sz w:val="24"/>
        </w:rPr>
        <w:t>»</w:t>
      </w:r>
    </w:p>
    <w:p w14:paraId="26459EF8" w14:textId="77777777" w:rsidR="00AA1A9C" w:rsidRDefault="00672466">
      <w:r w:rsidRPr="00B6707A">
        <w:rPr>
          <w:noProof/>
        </w:rPr>
        <w:drawing>
          <wp:inline distT="0" distB="0" distL="0" distR="0" wp14:anchorId="3868339D" wp14:editId="1090E9AD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66DC" w14:textId="77777777" w:rsidR="00AA1A9C" w:rsidRDefault="00AA1A9C">
      <w:pPr>
        <w:jc w:val="center"/>
      </w:pPr>
    </w:p>
    <w:p w14:paraId="3CA6ECCD" w14:textId="77777777"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14:paraId="6AD73702" w14:textId="77777777" w:rsidR="00AA1A9C" w:rsidRDefault="00A1179C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</w:t>
      </w:r>
    </w:p>
    <w:p w14:paraId="5D662CF4" w14:textId="77777777"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14:paraId="33D775C4" w14:textId="77777777" w:rsidR="00AA1A9C" w:rsidRDefault="00AA1A9C">
      <w:pPr>
        <w:jc w:val="center"/>
        <w:rPr>
          <w:b/>
          <w:sz w:val="24"/>
          <w:szCs w:val="24"/>
        </w:rPr>
      </w:pPr>
    </w:p>
    <w:p w14:paraId="6BCDB3F8" w14:textId="4DA04C56" w:rsidR="00AA1A9C" w:rsidRDefault="005C7A11" w:rsidP="00FB2E0C">
      <w:pPr>
        <w:pStyle w:val="CSAArticolo"/>
        <w:spacing w:after="0" w:line="360" w:lineRule="auto"/>
      </w:pPr>
      <w:r>
        <w:t>Il/La sottoscritto/a</w:t>
      </w:r>
      <w:r w:rsidR="00FB2E0C">
        <w:t xml:space="preserve"> </w:t>
      </w:r>
      <w:sdt>
        <w:sdtPr>
          <w:id w:val="-2100633728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</w:p>
    <w:p w14:paraId="4D7E3425" w14:textId="475A21EA" w:rsidR="00AA1A9C" w:rsidRDefault="005C7A11" w:rsidP="00FB2E0C">
      <w:pPr>
        <w:pStyle w:val="CSAArticolo"/>
        <w:spacing w:after="0" w:line="360" w:lineRule="auto"/>
      </w:pPr>
      <w:r>
        <w:t xml:space="preserve">nato/a a  </w:t>
      </w:r>
      <w:sdt>
        <w:sdtPr>
          <w:id w:val="-1113356444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  <w:r>
        <w:t xml:space="preserve">  </w:t>
      </w:r>
      <w:r w:rsidR="00FB2E0C">
        <w:t>I</w:t>
      </w:r>
      <w:r>
        <w:t>l</w:t>
      </w:r>
      <w:r w:rsidR="00FB2E0C">
        <w:t xml:space="preserve"> </w:t>
      </w:r>
      <w:sdt>
        <w:sdtPr>
          <w:id w:val="-962731453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</w:p>
    <w:p w14:paraId="7A78F542" w14:textId="1A76EA40" w:rsidR="00AA1A9C" w:rsidRDefault="005C7A11" w:rsidP="00FB2E0C">
      <w:pPr>
        <w:pStyle w:val="CSAArticolo"/>
        <w:spacing w:after="0" w:line="360" w:lineRule="auto"/>
      </w:pPr>
      <w:r>
        <w:t>residente nel Comune di</w:t>
      </w:r>
      <w:r w:rsidR="00FB2E0C">
        <w:t xml:space="preserve"> </w:t>
      </w:r>
      <w:sdt>
        <w:sdtPr>
          <w:id w:val="-2123601245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  <w:r w:rsidR="00FB2E0C">
        <w:t xml:space="preserve"> </w:t>
      </w:r>
      <w:r>
        <w:t>C.A.P.</w:t>
      </w:r>
      <w:r w:rsidR="00FB2E0C">
        <w:t xml:space="preserve"> </w:t>
      </w:r>
      <w:sdt>
        <w:sdtPr>
          <w:id w:val="-1825268917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  <w:r w:rsidR="00FB2E0C">
        <w:t xml:space="preserve"> </w:t>
      </w:r>
      <w:r>
        <w:t>Provincia</w:t>
      </w:r>
      <w:r w:rsidR="00FB2E0C">
        <w:t xml:space="preserve"> </w:t>
      </w:r>
      <w:sdt>
        <w:sdtPr>
          <w:id w:val="884298684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  <w:r w:rsidR="00FB2E0C">
        <w:t xml:space="preserve"> </w:t>
      </w:r>
      <w:r>
        <w:t xml:space="preserve">Stato </w:t>
      </w:r>
      <w:sdt>
        <w:sdtPr>
          <w:id w:val="519433890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  <w:r w:rsidR="00FB2E0C">
        <w:t xml:space="preserve"> </w:t>
      </w:r>
      <w:r>
        <w:t>Via/Piazza</w:t>
      </w:r>
      <w:r w:rsidR="00FB2E0C">
        <w:t xml:space="preserve"> </w:t>
      </w:r>
      <w:sdt>
        <w:sdtPr>
          <w:id w:val="-1245179966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</w:p>
    <w:p w14:paraId="0D65E3AF" w14:textId="6CB837F5" w:rsidR="00AA1A9C" w:rsidRPr="00A92911" w:rsidRDefault="005C7A11" w:rsidP="00FB2E0C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92911">
        <w:rPr>
          <w:rFonts w:ascii="Times New Roman" w:hAnsi="Times New Roman" w:cs="Times New Roman"/>
          <w:sz w:val="24"/>
          <w:szCs w:val="24"/>
        </w:rPr>
        <w:t>codice fiscale e partita Iva:</w:t>
      </w:r>
      <w:r w:rsidR="00FB2E0C">
        <w:rPr>
          <w:rFonts w:ascii="Times New Roman" w:hAnsi="Times New Roman" w:cs="Times New Roman"/>
          <w:sz w:val="24"/>
          <w:szCs w:val="24"/>
        </w:rPr>
        <w:t xml:space="preserve"> </w:t>
      </w:r>
      <w:r w:rsidR="008565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5750760"/>
          <w:placeholder>
            <w:docPart w:val="DefaultPlaceholder_-1854013440"/>
          </w:placeholder>
          <w:showingPlcHdr/>
        </w:sdtPr>
        <w:sdtEndPr/>
        <w:sdtContent>
          <w:r w:rsidR="0085652D" w:rsidRPr="00CA4D65">
            <w:rPr>
              <w:rStyle w:val="Testosegnaposto"/>
            </w:rPr>
            <w:t>Fare clic o toccare qui per immettere il testo.</w:t>
          </w:r>
        </w:sdtContent>
      </w:sdt>
    </w:p>
    <w:p w14:paraId="18DC6A0C" w14:textId="5E166AC6" w:rsidR="00AA1A9C" w:rsidRPr="00A92911" w:rsidRDefault="005C7A11" w:rsidP="00FB2E0C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92911">
        <w:rPr>
          <w:rFonts w:ascii="Times New Roman" w:hAnsi="Times New Roman" w:cs="Times New Roman"/>
          <w:sz w:val="24"/>
          <w:szCs w:val="24"/>
        </w:rPr>
        <w:t>numero di recapito telefonico:</w:t>
      </w:r>
      <w:r w:rsidR="00FB2E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42680604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</w:p>
    <w:p w14:paraId="5ADD0E0C" w14:textId="1D0B2152" w:rsidR="00AA1A9C" w:rsidRPr="00A92911" w:rsidRDefault="005C7A11" w:rsidP="00FB2E0C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92911">
        <w:rPr>
          <w:rFonts w:ascii="Times New Roman" w:hAnsi="Times New Roman" w:cs="Times New Roman"/>
          <w:sz w:val="24"/>
          <w:szCs w:val="24"/>
        </w:rPr>
        <w:t>e-mail:</w:t>
      </w:r>
      <w:r w:rsidR="00FB2E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2426228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</w:p>
    <w:p w14:paraId="6D70CB55" w14:textId="4F0A1623" w:rsidR="00AA1A9C" w:rsidRPr="00A92911" w:rsidRDefault="005C7A11" w:rsidP="00FB2E0C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92911">
        <w:rPr>
          <w:rFonts w:ascii="Times New Roman" w:hAnsi="Times New Roman" w:cs="Times New Roman"/>
          <w:sz w:val="24"/>
          <w:szCs w:val="24"/>
        </w:rPr>
        <w:t>posta elettronica certificata (P.E.C.):</w:t>
      </w:r>
      <w:r w:rsidR="00FB2E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5241618"/>
          <w:placeholder>
            <w:docPart w:val="DefaultPlaceholder_-1854013440"/>
          </w:placeholder>
          <w:showingPlcHdr/>
        </w:sdtPr>
        <w:sdtEndPr/>
        <w:sdtContent>
          <w:r w:rsidR="00FB2E0C" w:rsidRPr="00CA4D65">
            <w:rPr>
              <w:rStyle w:val="Testosegnaposto"/>
            </w:rPr>
            <w:t>Fare clic o toccare qui per immettere il testo.</w:t>
          </w:r>
        </w:sdtContent>
      </w:sdt>
    </w:p>
    <w:p w14:paraId="6AE685D4" w14:textId="77777777" w:rsidR="002652A2" w:rsidRDefault="002652A2" w:rsidP="002652A2">
      <w:pPr>
        <w:pStyle w:val="CSAArticolo"/>
        <w:spacing w:before="120"/>
        <w:jc w:val="center"/>
        <w:rPr>
          <w:rFonts w:ascii="Franklin Gothic Medium" w:hAnsi="Franklin Gothic Medium"/>
          <w:smallCaps/>
          <w:sz w:val="28"/>
          <w:szCs w:val="28"/>
        </w:rPr>
      </w:pPr>
      <w:r w:rsidRPr="002652A2">
        <w:rPr>
          <w:b/>
          <w:smallCaps/>
          <w:sz w:val="28"/>
          <w:szCs w:val="28"/>
        </w:rPr>
        <w:t>chiede</w:t>
      </w:r>
    </w:p>
    <w:p w14:paraId="28A9098F" w14:textId="55B1F731" w:rsidR="002652A2" w:rsidRDefault="002652A2" w:rsidP="002652A2">
      <w:pPr>
        <w:spacing w:after="120"/>
        <w:jc w:val="both"/>
        <w:rPr>
          <w:sz w:val="24"/>
          <w:szCs w:val="24"/>
        </w:rPr>
      </w:pPr>
      <w:r w:rsidRPr="002652A2">
        <w:rPr>
          <w:sz w:val="24"/>
          <w:szCs w:val="24"/>
        </w:rPr>
        <w:t>di partecipare all’“Avviso pubblico per l’individuazione di componenti il comitato scientifico disponibili alla coprogettazione e gestione organizzativa della manifestazione “scrittorincittà” edizioni 2021-2022-2023”</w:t>
      </w:r>
      <w:r w:rsidR="00F56D17">
        <w:rPr>
          <w:sz w:val="24"/>
          <w:szCs w:val="24"/>
        </w:rPr>
        <w:t>:</w:t>
      </w:r>
    </w:p>
    <w:p w14:paraId="69329A94" w14:textId="445D0CCB" w:rsidR="00F56D17" w:rsidRDefault="00F56D17" w:rsidP="00F56D17">
      <w:pPr>
        <w:pStyle w:val="CSAArticolo"/>
        <w:spacing w:before="120"/>
        <w:jc w:val="center"/>
      </w:pPr>
      <w:r>
        <w:rPr>
          <w:smallCaps/>
          <w:sz w:val="20"/>
        </w:rPr>
        <w:t xml:space="preserve">[crociare </w:t>
      </w:r>
      <w:r w:rsidRPr="00F56D17">
        <w:rPr>
          <w:smallCaps/>
          <w:sz w:val="16"/>
        </w:rPr>
        <w:t>l</w:t>
      </w:r>
      <w:r w:rsidRPr="00446779">
        <w:rPr>
          <w:smallCaps/>
          <w:sz w:val="14"/>
        </w:rPr>
        <w:t>A VOCE CHE INTERESSA</w:t>
      </w:r>
      <w:r>
        <w:rPr>
          <w:smallCaps/>
          <w:sz w:val="20"/>
        </w:rPr>
        <w:t>]</w:t>
      </w:r>
    </w:p>
    <w:p w14:paraId="2765030C" w14:textId="77777777" w:rsidR="00F56D17" w:rsidRDefault="00F56D17" w:rsidP="002652A2">
      <w:pPr>
        <w:spacing w:after="120"/>
        <w:jc w:val="both"/>
        <w:rPr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F56D17" w14:paraId="0B2727DC" w14:textId="77777777" w:rsidTr="00B57B5B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7EAB" w14:textId="77777777" w:rsidR="00F56D17" w:rsidRDefault="00F56D17" w:rsidP="00B57B5B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sdt>
          <w:sdtPr>
            <w:rPr>
              <w:rFonts w:ascii="Wingdings" w:eastAsia="Wingdings" w:hAnsi="Wingdings" w:cs="Wingdings"/>
              <w:smallCaps/>
              <w:sz w:val="48"/>
              <w:szCs w:val="48"/>
            </w:rPr>
            <w:id w:val="-60973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3E09F0" w14:textId="0EA1D238" w:rsidR="00F56D17" w:rsidRDefault="00FB2E0C" w:rsidP="00B57B5B">
                <w:pPr>
                  <w:pStyle w:val="CSAArticolo"/>
                  <w:spacing w:after="0"/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0F49" w14:textId="31F41C82" w:rsidR="00F56D17" w:rsidRDefault="00F56D17" w:rsidP="00B57B5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446779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bambini, ragazzi e famiglie</w:t>
            </w:r>
          </w:p>
        </w:tc>
      </w:tr>
      <w:tr w:rsidR="00F56D17" w14:paraId="1041B7A7" w14:textId="77777777" w:rsidTr="00B57B5B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C935" w14:textId="77777777" w:rsidR="00F56D17" w:rsidRDefault="00F56D17" w:rsidP="00B57B5B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-184284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3EF7E" w14:textId="3C557414" w:rsidR="00F56D17" w:rsidRDefault="00FB2E0C" w:rsidP="00B57B5B">
                <w:pPr>
                  <w:pStyle w:val="CSAArticolo"/>
                  <w:spacing w:after="0"/>
                  <w:rPr>
                    <w:rFonts w:ascii="Wingdings" w:eastAsia="Wingdings" w:hAnsi="Wingdings" w:cs="Wingdings"/>
                    <w:smallCap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645A" w14:textId="0A8EE73F" w:rsidR="00F56D17" w:rsidRDefault="00F56D17" w:rsidP="00B57B5B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446779">
              <w:rPr>
                <w:rFonts w:ascii="Times New Roman" w:hAnsi="Times New Roman" w:cs="Times New Roman"/>
                <w:sz w:val="24"/>
                <w:szCs w:val="24"/>
              </w:rPr>
              <w:t>per il pubblico adulto</w:t>
            </w:r>
          </w:p>
        </w:tc>
      </w:tr>
    </w:tbl>
    <w:p w14:paraId="6F5DBEB9" w14:textId="77777777" w:rsidR="00F56D17" w:rsidRPr="002652A2" w:rsidRDefault="00F56D17" w:rsidP="002652A2">
      <w:pPr>
        <w:spacing w:after="120"/>
        <w:jc w:val="both"/>
        <w:rPr>
          <w:sz w:val="24"/>
          <w:szCs w:val="24"/>
        </w:rPr>
      </w:pPr>
    </w:p>
    <w:p w14:paraId="77E06A05" w14:textId="77777777" w:rsidR="00AA1A9C" w:rsidRPr="00A1179C" w:rsidRDefault="005C7A11">
      <w:pPr>
        <w:pStyle w:val="CSAArticolo"/>
        <w:spacing w:before="120" w:after="240"/>
        <w:rPr>
          <w:szCs w:val="24"/>
        </w:rPr>
      </w:pPr>
      <w:r>
        <w:rPr>
          <w:szCs w:val="24"/>
        </w:rPr>
        <w:t xml:space="preserve">A tal fine, in relazione ai </w:t>
      </w:r>
      <w:r w:rsidR="002652A2">
        <w:rPr>
          <w:szCs w:val="24"/>
        </w:rPr>
        <w:t>requisiti per la partecipazione</w:t>
      </w:r>
      <w:r>
        <w:rPr>
          <w:szCs w:val="24"/>
        </w:rPr>
        <w:t>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77502F0F" w14:textId="77777777" w:rsidR="00AA1A9C" w:rsidRDefault="005C7A11">
      <w:pPr>
        <w:pStyle w:val="CSAArticolo"/>
        <w:spacing w:before="120"/>
        <w:jc w:val="center"/>
      </w:pPr>
      <w:r>
        <w:rPr>
          <w:b/>
          <w:smallCaps/>
          <w:sz w:val="28"/>
          <w:szCs w:val="28"/>
        </w:rPr>
        <w:t>dichiara</w:t>
      </w:r>
    </w:p>
    <w:p w14:paraId="5A2A4C5B" w14:textId="77777777" w:rsidR="00AA1A9C" w:rsidRDefault="005C7A11">
      <w:pPr>
        <w:pStyle w:val="CSAArticolo"/>
        <w:spacing w:before="120"/>
        <w:jc w:val="center"/>
      </w:pPr>
      <w:r>
        <w:rPr>
          <w:smallCaps/>
          <w:sz w:val="20"/>
        </w:rPr>
        <w:t>[crociare le dichiarazioni]</w:t>
      </w:r>
    </w:p>
    <w:p w14:paraId="23C02D48" w14:textId="77777777" w:rsidR="00A1179C" w:rsidRDefault="00A1179C" w:rsidP="00A1179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AA1A9C" w14:paraId="44D200D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DE0D" w14:textId="77777777"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-497343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469B8" w14:textId="53C89031" w:rsidR="00AA1A9C" w:rsidRDefault="00FB2E0C">
                <w:pPr>
                  <w:pStyle w:val="CSAArticolo"/>
                  <w:spacing w:after="0"/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9F3E" w14:textId="08DA09CA" w:rsidR="00AA1A9C" w:rsidRDefault="00A1179C" w:rsidP="00DC605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 xml:space="preserve">di non avere rapporti di collaborazione artistica con altri organismi pubblici e privati </w:t>
            </w:r>
            <w:r w:rsidR="00DC605F">
              <w:rPr>
                <w:rFonts w:ascii="Times New Roman" w:hAnsi="Times New Roman" w:cs="Times New Roman"/>
                <w:sz w:val="24"/>
                <w:szCs w:val="24"/>
              </w:rPr>
              <w:t>che comportino</w:t>
            </w: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 xml:space="preserve"> conflitti d’i</w:t>
            </w:r>
            <w:r w:rsidR="00DC605F">
              <w:rPr>
                <w:rFonts w:ascii="Times New Roman" w:hAnsi="Times New Roman" w:cs="Times New Roman"/>
                <w:sz w:val="24"/>
                <w:szCs w:val="24"/>
              </w:rPr>
              <w:t>nteresse anche potenziali con la manifestazione scrittorincittà</w:t>
            </w:r>
            <w:r w:rsidR="00027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A9C" w14:paraId="66D2F64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0090" w14:textId="77777777"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501940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D6097" w14:textId="3E2D9E44" w:rsidR="00AA1A9C" w:rsidRDefault="00FB2E0C">
                <w:pPr>
                  <w:pStyle w:val="CSAArticolo"/>
                  <w:spacing w:after="0"/>
                  <w:rPr>
                    <w:rFonts w:ascii="Wingdings" w:eastAsia="Wingdings" w:hAnsi="Wingdings" w:cs="Wingdings"/>
                    <w:smallCap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5740" w14:textId="77777777" w:rsidR="00AA1A9C" w:rsidRDefault="00A1179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>non essere componenti di comitato scientifico o svolgere attività a queste collegabili di altri festival letterari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A9C" w14:paraId="2A099E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5A9" w14:textId="77777777"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197031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4A7BF" w14:textId="629406B1" w:rsidR="00AA1A9C" w:rsidRDefault="00FB2E0C">
                <w:pPr>
                  <w:pStyle w:val="CSAArticolo"/>
                  <w:spacing w:after="0"/>
                  <w:rPr>
                    <w:rFonts w:ascii="Wingdings" w:eastAsia="Wingdings" w:hAnsi="Wingdings" w:cs="Wingdings"/>
                    <w:smallCap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450C" w14:textId="77777777" w:rsidR="00AA1A9C" w:rsidRDefault="00A1179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>il possesso dei requisiti di idoneità morale e professionale per stipulare convenzioni con la Pubblica Amministrazione e di non trovarsi in nessuna situazione soggettiva che possa determinare l’esclusione dalla presente selezione e/o l’incapacità a contrarre con la Pubblica amministrazione</w:t>
            </w:r>
            <w:r w:rsidR="005C7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A9C" w14:paraId="7CFF671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DC65" w14:textId="77777777"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-5130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4E36F" w14:textId="4E2FAE42" w:rsidR="00AA1A9C" w:rsidRDefault="00FB2E0C">
                <w:pPr>
                  <w:pStyle w:val="CSAArticolo"/>
                  <w:spacing w:after="0"/>
                  <w:rPr>
                    <w:rFonts w:ascii="Wingdings" w:eastAsia="Wingdings" w:hAnsi="Wingdings" w:cs="Wingdings"/>
                    <w:smallCap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03DF" w14:textId="77777777" w:rsidR="00AA1A9C" w:rsidRDefault="00A1179C" w:rsidP="00A1179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>l’insussistenza delle cause di esclusione previste dall’art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 xml:space="preserve"> 80 del </w:t>
            </w:r>
            <w:bookmarkStart w:id="0" w:name="_inizio"/>
            <w:r w:rsidRPr="00A1179C">
              <w:rPr>
                <w:rFonts w:ascii="Times New Roman" w:hAnsi="Times New Roman" w:cs="Times New Roman"/>
                <w:sz w:val="24"/>
                <w:szCs w:val="24"/>
              </w:rPr>
              <w:t>decreto legislativo 18 aprile 2016, n. 50</w:t>
            </w:r>
            <w:bookmarkEnd w:id="0"/>
            <w:r w:rsidRPr="00A1179C">
              <w:rPr>
                <w:rFonts w:ascii="Times New Roman" w:hAnsi="Times New Roman" w:cs="Times New Roman"/>
                <w:sz w:val="24"/>
                <w:szCs w:val="24"/>
              </w:rPr>
              <w:t xml:space="preserve"> s.m.i. «</w:t>
            </w:r>
            <w:r w:rsidRPr="00A1179C">
              <w:rPr>
                <w:rFonts w:ascii="Times New Roman" w:hAnsi="Times New Roman" w:cs="Times New Roman"/>
                <w:i/>
                <w:sz w:val="24"/>
                <w:szCs w:val="24"/>
              </w:rPr>
              <w:t>Codice dei contratti pubblici</w:t>
            </w: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>» per quanto applicabile, qui richiamato per analogia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179C" w14:paraId="254412E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B877" w14:textId="77777777" w:rsidR="00A1179C" w:rsidRDefault="00A117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-190466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BA8A3" w14:textId="595FB489" w:rsidR="00A1179C" w:rsidRDefault="00FB2E0C">
                <w:pPr>
                  <w:pStyle w:val="CSAArticolo"/>
                  <w:spacing w:after="0"/>
                  <w:rPr>
                    <w:rFonts w:ascii="Wingdings" w:eastAsia="Wingdings" w:hAnsi="Wingdings" w:cs="Wingdings"/>
                    <w:smallCap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555A" w14:textId="77777777" w:rsidR="00A1179C" w:rsidRPr="00A1179C" w:rsidRDefault="00A1179C" w:rsidP="00A1179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>l’impegno, per quanto di competenza, a disciplinare la tracciabilità dei flussi finanziari derivanti dall’esecuzione delle azioni di coprogettazione in termini esattamente conformi alle disposizioni di cui all’art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 w:rsidRPr="00A1179C">
              <w:rPr>
                <w:rFonts w:ascii="Times New Roman" w:hAnsi="Times New Roman" w:cs="Times New Roman"/>
                <w:sz w:val="24"/>
                <w:szCs w:val="24"/>
              </w:rPr>
              <w:t xml:space="preserve"> 3 della legge n. 136/2010 e s.m.i.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A9C" w14:paraId="63C2612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B3AF" w14:textId="77777777" w:rsidR="00AA1A9C" w:rsidRDefault="00AA1A9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Wingdings" w:eastAsia="Wingdings" w:hAnsi="Wingdings" w:cs="Wingdings"/>
                <w:smallCaps/>
                <w:sz w:val="48"/>
                <w:szCs w:val="48"/>
              </w:rPr>
              <w:id w:val="2014639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B07E7" w14:textId="63F70BB9" w:rsidR="00AA1A9C" w:rsidRDefault="00B558BC">
                <w:pPr>
                  <w:pStyle w:val="CSAArticolo"/>
                  <w:spacing w:after="0"/>
                  <w:rPr>
                    <w:rFonts w:ascii="Wingdings" w:eastAsia="Wingdings" w:hAnsi="Wingdings" w:cs="Wingdings"/>
                    <w:smallCaps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Wingdings" w:hint="eastAsia"/>
                    <w:smallCaps/>
                    <w:sz w:val="48"/>
                    <w:szCs w:val="48"/>
                  </w:rPr>
                  <w:t>☐</w:t>
                </w:r>
              </w:p>
            </w:sdtContent>
          </w:sdt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620" w14:textId="77777777" w:rsidR="00AA1A9C" w:rsidRDefault="005C7A11" w:rsidP="007B4AF5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informato, ai sensi e per gli effetti dell’articolo 13 del decreto legislativo 30 giugno 2003, n. 196</w:t>
            </w:r>
            <w:r w:rsidR="00A1179C">
              <w:rPr>
                <w:sz w:val="24"/>
                <w:szCs w:val="24"/>
              </w:rPr>
              <w:t xml:space="preserve"> s.m.i.</w:t>
            </w:r>
            <w:r>
              <w:rPr>
                <w:sz w:val="24"/>
                <w:szCs w:val="24"/>
              </w:rPr>
              <w:t xml:space="preserve">, che i dati personali raccolti saranno trattati, anche con strumenti informatici, esclusivamente nell’ambito della presente </w:t>
            </w:r>
            <w:r w:rsidR="007B4AF5">
              <w:rPr>
                <w:sz w:val="24"/>
                <w:szCs w:val="24"/>
              </w:rPr>
              <w:t>procedura</w:t>
            </w:r>
            <w:r>
              <w:rPr>
                <w:sz w:val="24"/>
                <w:szCs w:val="24"/>
              </w:rPr>
              <w:t>, nonché dell’esistenza dei diritti di cui all’articolo 7 d</w:t>
            </w:r>
            <w:r w:rsidR="00E76B2F">
              <w:rPr>
                <w:sz w:val="24"/>
                <w:szCs w:val="24"/>
              </w:rPr>
              <w:t>el medesimo decreto legislativo.</w:t>
            </w:r>
          </w:p>
        </w:tc>
      </w:tr>
    </w:tbl>
    <w:p w14:paraId="33170D75" w14:textId="77777777" w:rsidR="00AA1A9C" w:rsidRDefault="00AA1A9C">
      <w:pPr>
        <w:pStyle w:val="CSAArticolo"/>
        <w:spacing w:before="120"/>
        <w:rPr>
          <w:szCs w:val="24"/>
        </w:rPr>
      </w:pPr>
    </w:p>
    <w:p w14:paraId="166C22FD" w14:textId="4FEED253" w:rsidR="002652A2" w:rsidRDefault="002652A2">
      <w:pPr>
        <w:pStyle w:val="CSAArticolo"/>
        <w:spacing w:before="120"/>
        <w:rPr>
          <w:szCs w:val="24"/>
        </w:rPr>
      </w:pPr>
      <w:r>
        <w:rPr>
          <w:szCs w:val="24"/>
        </w:rPr>
        <w:t xml:space="preserve">Luogo e data </w:t>
      </w:r>
      <w:sdt>
        <w:sdtPr>
          <w:rPr>
            <w:szCs w:val="24"/>
          </w:rPr>
          <w:id w:val="806350872"/>
          <w:placeholder>
            <w:docPart w:val="DefaultPlaceholder_-1854013440"/>
          </w:placeholder>
        </w:sdtPr>
        <w:sdtEndPr/>
        <w:sdtContent>
          <w:bookmarkStart w:id="1" w:name="_GoBack"/>
          <w:r>
            <w:rPr>
              <w:szCs w:val="24"/>
            </w:rPr>
            <w:t>______________________</w:t>
          </w:r>
          <w:bookmarkEnd w:id="1"/>
        </w:sdtContent>
      </w:sdt>
    </w:p>
    <w:p w14:paraId="4D870373" w14:textId="77777777" w:rsidR="00AA1A9C" w:rsidRDefault="00AA1A9C">
      <w:pPr>
        <w:pStyle w:val="CSAArticolo"/>
        <w:spacing w:after="0"/>
        <w:rPr>
          <w:smallCaps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29761134"/>
        <w:placeholder>
          <w:docPart w:val="DefaultPlaceholder_-1854013440"/>
        </w:placeholder>
      </w:sdtPr>
      <w:sdtEndPr/>
      <w:sdtContent>
        <w:p w14:paraId="4F9C2DD1" w14:textId="1F495511" w:rsidR="00B558BC" w:rsidRDefault="002652A2" w:rsidP="00B558BC">
          <w:pPr>
            <w:pStyle w:val="AElencotratto"/>
            <w:ind w:left="510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652A2"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p>
      </w:sdtContent>
    </w:sdt>
    <w:p w14:paraId="02704692" w14:textId="32D57DCB" w:rsidR="00B558BC" w:rsidRDefault="00B558BC" w:rsidP="00B558BC"/>
    <w:p w14:paraId="6841DF6B" w14:textId="77777777" w:rsidR="00B558BC" w:rsidRDefault="00B558BC" w:rsidP="00B558BC">
      <w:pPr>
        <w:ind w:left="5103"/>
        <w:jc w:val="center"/>
        <w:rPr>
          <w:sz w:val="24"/>
          <w:szCs w:val="24"/>
        </w:rPr>
      </w:pPr>
      <w:r w:rsidRPr="00B558BC">
        <w:rPr>
          <w:sz w:val="24"/>
          <w:szCs w:val="24"/>
        </w:rPr>
        <w:t>[Firma leggibile] in alternativa [Firma digitale]</w:t>
      </w:r>
    </w:p>
    <w:p w14:paraId="25799762" w14:textId="533AFE4B" w:rsidR="00B558BC" w:rsidRDefault="00B558BC" w:rsidP="00B558BC">
      <w:pPr>
        <w:rPr>
          <w:sz w:val="24"/>
          <w:szCs w:val="24"/>
        </w:rPr>
      </w:pPr>
    </w:p>
    <w:p w14:paraId="193A56B8" w14:textId="77777777" w:rsidR="00B558BC" w:rsidRDefault="00B558BC" w:rsidP="00B558BC">
      <w:pPr>
        <w:rPr>
          <w:sz w:val="24"/>
          <w:szCs w:val="24"/>
        </w:rPr>
      </w:pPr>
    </w:p>
    <w:p w14:paraId="68ACD92D" w14:textId="65C2F331" w:rsidR="00AA1A9C" w:rsidRDefault="00B558BC" w:rsidP="00B558BC">
      <w:pPr>
        <w:jc w:val="both"/>
        <w:rPr>
          <w:b/>
          <w:sz w:val="24"/>
          <w:szCs w:val="24"/>
        </w:rPr>
      </w:pPr>
      <w:r w:rsidRPr="00B558BC">
        <w:rPr>
          <w:b/>
          <w:sz w:val="24"/>
          <w:szCs w:val="24"/>
        </w:rPr>
        <w:t>[In caso di sottoscrizione olografa, allegare copia fotostatica non autenticata del documento di identità del sottoscrittore]</w:t>
      </w:r>
    </w:p>
    <w:p w14:paraId="02F89C29" w14:textId="168B7FF4" w:rsidR="00B558BC" w:rsidRDefault="00B558BC" w:rsidP="00B558BC">
      <w:pPr>
        <w:jc w:val="both"/>
        <w:rPr>
          <w:b/>
          <w:sz w:val="24"/>
          <w:szCs w:val="24"/>
        </w:rPr>
      </w:pPr>
    </w:p>
    <w:p w14:paraId="00B869D2" w14:textId="3DC04DEB" w:rsidR="00B558BC" w:rsidRDefault="00B558BC">
      <w:pPr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148DEE" w14:textId="77777777" w:rsidR="00AA1A9C" w:rsidRDefault="005C7A11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1195C399" w14:textId="77777777" w:rsidR="00AA1A9C" w:rsidRDefault="005C7A11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397D79C8" w14:textId="77777777" w:rsidR="00AA1A9C" w:rsidRDefault="005C7A11">
      <w:pPr>
        <w:suppressAutoHyphens w:val="0"/>
        <w:spacing w:after="120"/>
        <w:ind w:firstLine="709"/>
        <w:jc w:val="both"/>
        <w:textAlignment w:val="auto"/>
      </w:pPr>
      <w:r>
        <w:rPr>
          <w:rFonts w:cs="Courier New"/>
          <w:sz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rFonts w:cs="Courier New"/>
            <w:sz w:val="24"/>
          </w:rPr>
          <w:t>www.comune.cuneo.it/privacy.html</w:t>
        </w:r>
      </w:hyperlink>
      <w:r>
        <w:rPr>
          <w:rFonts w:cs="Courier New"/>
          <w:sz w:val="24"/>
        </w:rPr>
        <w:t>, dove sono presenti i link alle varie attività.</w:t>
      </w:r>
    </w:p>
    <w:p w14:paraId="1DB5C626" w14:textId="77777777" w:rsidR="00AA1A9C" w:rsidRDefault="00AA1A9C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14:paraId="617F6722" w14:textId="77777777" w:rsidR="00672B9D" w:rsidRDefault="00672B9D" w:rsidP="00E23CC8">
      <w:pPr>
        <w:tabs>
          <w:tab w:val="left" w:pos="6840"/>
        </w:tabs>
        <w:suppressAutoHyphens w:val="0"/>
        <w:ind w:left="4820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6B6CD1CC" w14:textId="77777777" w:rsidR="00E23CC8" w:rsidRDefault="009B4812" w:rsidP="00E23CC8">
      <w:pPr>
        <w:tabs>
          <w:tab w:val="left" w:pos="6840"/>
        </w:tabs>
        <w:suppressAutoHyphens w:val="0"/>
        <w:ind w:left="4820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Settore </w:t>
      </w:r>
      <w:r w:rsidRPr="009B4812">
        <w:rPr>
          <w:rFonts w:ascii="Book Antiqua" w:hAnsi="Book Antiqua"/>
          <w:b/>
          <w:sz w:val="24"/>
          <w:szCs w:val="24"/>
        </w:rPr>
        <w:t xml:space="preserve">Cultura, </w:t>
      </w:r>
    </w:p>
    <w:p w14:paraId="0DB80470" w14:textId="2ABFD1E3" w:rsidR="00E23CC8" w:rsidRDefault="009B4812" w:rsidP="00E23CC8">
      <w:pPr>
        <w:tabs>
          <w:tab w:val="left" w:pos="6840"/>
        </w:tabs>
        <w:suppressAutoHyphens w:val="0"/>
        <w:ind w:left="4820"/>
        <w:jc w:val="center"/>
        <w:textAlignment w:val="auto"/>
        <w:rPr>
          <w:rFonts w:ascii="Book Antiqua" w:hAnsi="Book Antiqua"/>
          <w:b/>
          <w:sz w:val="24"/>
          <w:szCs w:val="24"/>
        </w:rPr>
      </w:pPr>
      <w:r w:rsidRPr="009B4812">
        <w:rPr>
          <w:rFonts w:ascii="Book Antiqua" w:hAnsi="Book Antiqua"/>
          <w:b/>
          <w:sz w:val="24"/>
          <w:szCs w:val="24"/>
        </w:rPr>
        <w:t xml:space="preserve">Attività istituzionali interne </w:t>
      </w:r>
    </w:p>
    <w:p w14:paraId="6FA4808E" w14:textId="48B97486" w:rsidR="00672B9D" w:rsidRDefault="009B4812" w:rsidP="00E23CC8">
      <w:pPr>
        <w:tabs>
          <w:tab w:val="left" w:pos="6840"/>
        </w:tabs>
        <w:suppressAutoHyphens w:val="0"/>
        <w:ind w:left="4820"/>
        <w:jc w:val="center"/>
        <w:textAlignment w:val="auto"/>
        <w:rPr>
          <w:rFonts w:ascii="Book Antiqua" w:hAnsi="Book Antiqua"/>
          <w:b/>
          <w:sz w:val="24"/>
          <w:szCs w:val="24"/>
        </w:rPr>
      </w:pPr>
      <w:r w:rsidRPr="009B4812">
        <w:rPr>
          <w:rFonts w:ascii="Book Antiqua" w:hAnsi="Book Antiqua"/>
          <w:b/>
          <w:sz w:val="24"/>
          <w:szCs w:val="24"/>
        </w:rPr>
        <w:t>e Pari Opportunità</w:t>
      </w:r>
    </w:p>
    <w:p w14:paraId="14E4B56F" w14:textId="77777777" w:rsidR="00672B9D" w:rsidRDefault="00A92911" w:rsidP="00E23CC8">
      <w:pPr>
        <w:tabs>
          <w:tab w:val="left" w:pos="6840"/>
        </w:tabs>
        <w:suppressAutoHyphens w:val="0"/>
        <w:ind w:left="4820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Giraudo Bruno</w:t>
      </w:r>
    </w:p>
    <w:p w14:paraId="251121E4" w14:textId="77777777" w:rsidR="00AA1A9C" w:rsidRDefault="00AA1A9C" w:rsidP="00E23CC8">
      <w:pPr>
        <w:tabs>
          <w:tab w:val="left" w:pos="6840"/>
        </w:tabs>
        <w:suppressAutoHyphens w:val="0"/>
        <w:ind w:left="5103"/>
        <w:jc w:val="center"/>
        <w:textAlignment w:val="auto"/>
      </w:pPr>
    </w:p>
    <w:sectPr w:rsidR="00AA1A9C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F73A" w14:textId="77777777" w:rsidR="00F32EB8" w:rsidRDefault="00F32EB8">
      <w:r>
        <w:separator/>
      </w:r>
    </w:p>
  </w:endnote>
  <w:endnote w:type="continuationSeparator" w:id="0">
    <w:p w14:paraId="3B3E0C99" w14:textId="77777777" w:rsidR="00F32EB8" w:rsidRDefault="00F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ED6D" w14:textId="77777777" w:rsidR="00F32EB8" w:rsidRDefault="00F32EB8">
      <w:r>
        <w:rPr>
          <w:color w:val="000000"/>
        </w:rPr>
        <w:separator/>
      </w:r>
    </w:p>
  </w:footnote>
  <w:footnote w:type="continuationSeparator" w:id="0">
    <w:p w14:paraId="07B1B0FB" w14:textId="77777777" w:rsidR="00F32EB8" w:rsidRDefault="00F32EB8">
      <w:r>
        <w:continuationSeparator/>
      </w:r>
    </w:p>
  </w:footnote>
  <w:footnote w:id="1">
    <w:p w14:paraId="1FE9632B" w14:textId="77777777" w:rsidR="00AA1A9C" w:rsidRDefault="005C7A11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578E393E" w14:textId="77777777" w:rsidR="00AA1A9C" w:rsidRDefault="005C7A11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0636EA73" w14:textId="77777777"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3CCF8FA" w14:textId="77777777"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988"/>
    <w:multiLevelType w:val="multilevel"/>
    <w:tmpl w:val="A606A484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ocumentProtection w:edit="forms" w:enforcement="1" w:cryptProviderType="rsaAES" w:cryptAlgorithmClass="hash" w:cryptAlgorithmType="typeAny" w:cryptAlgorithmSid="14" w:cryptSpinCount="100000" w:hash="+4tQw3xcRKzNEYAVBKsOsVFnZJkY5SxLPNZJYtAEnbr390h7hHXad2cDnBcvmSuVQPlgyRNPhKsWzwi0s+9WFA==" w:salt="/6IfP6CbF7KNYzw7ge7SZA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C"/>
    <w:rsid w:val="00027D06"/>
    <w:rsid w:val="00041296"/>
    <w:rsid w:val="000769FA"/>
    <w:rsid w:val="000D1EE8"/>
    <w:rsid w:val="000F34A5"/>
    <w:rsid w:val="00146094"/>
    <w:rsid w:val="00176C46"/>
    <w:rsid w:val="002652A2"/>
    <w:rsid w:val="00366EA0"/>
    <w:rsid w:val="00446779"/>
    <w:rsid w:val="004755AD"/>
    <w:rsid w:val="004D3CAE"/>
    <w:rsid w:val="00525122"/>
    <w:rsid w:val="00595B66"/>
    <w:rsid w:val="005C7A11"/>
    <w:rsid w:val="00670988"/>
    <w:rsid w:val="00672466"/>
    <w:rsid w:val="00672B9D"/>
    <w:rsid w:val="007340C6"/>
    <w:rsid w:val="007B4AF5"/>
    <w:rsid w:val="00800CB1"/>
    <w:rsid w:val="00803DBF"/>
    <w:rsid w:val="008334E9"/>
    <w:rsid w:val="00853C1C"/>
    <w:rsid w:val="008549D2"/>
    <w:rsid w:val="0085652D"/>
    <w:rsid w:val="009B4812"/>
    <w:rsid w:val="009C66BD"/>
    <w:rsid w:val="00A1179C"/>
    <w:rsid w:val="00A21F1A"/>
    <w:rsid w:val="00A92911"/>
    <w:rsid w:val="00AA1A9C"/>
    <w:rsid w:val="00AB3CFF"/>
    <w:rsid w:val="00B24716"/>
    <w:rsid w:val="00B558BC"/>
    <w:rsid w:val="00BC7AB9"/>
    <w:rsid w:val="00BF218C"/>
    <w:rsid w:val="00CC6B73"/>
    <w:rsid w:val="00CD51F2"/>
    <w:rsid w:val="00CE09A5"/>
    <w:rsid w:val="00D100C8"/>
    <w:rsid w:val="00D1288E"/>
    <w:rsid w:val="00D53A1D"/>
    <w:rsid w:val="00D7279A"/>
    <w:rsid w:val="00DC605F"/>
    <w:rsid w:val="00E04E97"/>
    <w:rsid w:val="00E23CC8"/>
    <w:rsid w:val="00E76B2F"/>
    <w:rsid w:val="00E97E37"/>
    <w:rsid w:val="00F26A53"/>
    <w:rsid w:val="00F32EB8"/>
    <w:rsid w:val="00F56D17"/>
    <w:rsid w:val="00F8535E"/>
    <w:rsid w:val="00F92501"/>
    <w:rsid w:val="00FA153A"/>
    <w:rsid w:val="00FB2E0C"/>
    <w:rsid w:val="00FD0F71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EC1"/>
  <w15:docId w15:val="{84997AB1-C8D0-4CEE-A4A2-2575663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paragraph" w:customStyle="1" w:styleId="Default">
    <w:name w:val="Default"/>
    <w:rsid w:val="00A117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856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2670F-FF11-4082-8DBE-11A66E7A3281}"/>
      </w:docPartPr>
      <w:docPartBody>
        <w:p w:rsidR="00E856D3" w:rsidRDefault="00D217FC">
          <w:r w:rsidRPr="00CA4D6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C"/>
    <w:rsid w:val="00D217FC"/>
    <w:rsid w:val="00E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17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DB6B-AE53-4759-BA96-10582F3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4051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http://www.comune.cuneo.it/privacy.html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http://www.comune.cuneo.gov.it/fileadmin/comune_cuneo/content/amm_organiz/seg_generale/personale/codici_disciplinari/codice_comportamento_dipendenti_Comune_di_Cuneo.pdf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cp:lastModifiedBy>Pastura Monica</cp:lastModifiedBy>
  <cp:revision>4</cp:revision>
  <cp:lastPrinted>2020-12-01T13:14:00Z</cp:lastPrinted>
  <dcterms:created xsi:type="dcterms:W3CDTF">2020-12-03T08:40:00Z</dcterms:created>
  <dcterms:modified xsi:type="dcterms:W3CDTF">2020-12-04T08:15:00Z</dcterms:modified>
</cp:coreProperties>
</file>