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5F36C4A6" w14:textId="7EC88888" w:rsidR="00F363C9" w:rsidRDefault="007A75D8" w:rsidP="00F5126A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Affidamento del </w:t>
      </w:r>
      <w:r w:rsidR="00F363C9">
        <w:rPr>
          <w:rFonts w:ascii="Times New Roman" w:hAnsi="Times New Roman" w:cs="Times New Roman"/>
          <w:b/>
        </w:rPr>
        <w:t>s</w:t>
      </w:r>
      <w:r w:rsidR="00F363C9" w:rsidRPr="00F363C9">
        <w:rPr>
          <w:rFonts w:ascii="Times New Roman" w:hAnsi="Times New Roman" w:cs="Times New Roman"/>
          <w:b/>
        </w:rPr>
        <w:t xml:space="preserve">ervizio </w:t>
      </w:r>
      <w:r w:rsidR="00F5126A" w:rsidRPr="00F5126A">
        <w:rPr>
          <w:rFonts w:ascii="Times New Roman" w:hAnsi="Times New Roman" w:cs="Times New Roman"/>
          <w:b/>
        </w:rPr>
        <w:t xml:space="preserve">di cattura dei cani randagi o vaganti incustoditi, gestione del canile </w:t>
      </w:r>
      <w:r w:rsidR="00F5126A">
        <w:rPr>
          <w:rFonts w:ascii="Times New Roman" w:hAnsi="Times New Roman" w:cs="Times New Roman"/>
          <w:b/>
        </w:rPr>
        <w:t xml:space="preserve">municipale rifugio e sanitario, assistenza zooiatrica </w:t>
      </w:r>
      <w:r w:rsidR="00F5126A" w:rsidRPr="00F5126A">
        <w:rPr>
          <w:rFonts w:ascii="Times New Roman" w:hAnsi="Times New Roman" w:cs="Times New Roman"/>
          <w:b/>
        </w:rPr>
        <w:t>(Periodo 2020 – 2023)</w:t>
      </w:r>
      <w:r w:rsidR="00F363C9">
        <w:rPr>
          <w:rFonts w:ascii="Times New Roman" w:hAnsi="Times New Roman" w:cs="Times New Roman"/>
          <w:b/>
        </w:rPr>
        <w:t>.</w:t>
      </w: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lastRenderedPageBreak/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79A59A85" w14:textId="0A20682C" w:rsidR="00C13F9C" w:rsidRPr="00C13F9C" w:rsidRDefault="007A75D8" w:rsidP="008B055B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color w:val="000000"/>
          <w:szCs w:val="22"/>
        </w:rPr>
        <w:t>di essere in possesso dei requisiti di idoneità professionale</w:t>
      </w:r>
      <w:r w:rsidR="002F0EDD">
        <w:rPr>
          <w:rFonts w:cs="Symbol"/>
          <w:color w:val="000000"/>
          <w:szCs w:val="22"/>
        </w:rPr>
        <w:t xml:space="preserve"> e</w:t>
      </w:r>
      <w:r>
        <w:rPr>
          <w:rFonts w:cs="Symbol"/>
          <w:color w:val="000000"/>
          <w:szCs w:val="22"/>
        </w:rPr>
        <w:t xml:space="preserve"> </w:t>
      </w:r>
      <w:r w:rsidR="002F0EDD" w:rsidRPr="00AA6181">
        <w:t>capacità tecnica e professionale</w:t>
      </w:r>
      <w:r w:rsidR="002F0EDD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richiesti nell’avviso di indagine di mercato protocollo n. </w:t>
      </w:r>
      <w:r w:rsidR="00193024" w:rsidRPr="00294986">
        <w:rPr>
          <w:szCs w:val="22"/>
        </w:rPr>
        <w:t>17628</w:t>
      </w:r>
      <w:r w:rsidR="00C13F9C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F64D5">
        <w:rPr>
          <w:rFonts w:cs="Symbol"/>
          <w:color w:val="000000"/>
          <w:szCs w:val="22"/>
        </w:rPr>
        <w:t>l’</w:t>
      </w:r>
      <w:r w:rsidR="00193024">
        <w:rPr>
          <w:rFonts w:cs="Symbol"/>
          <w:color w:val="000000"/>
          <w:szCs w:val="22"/>
        </w:rPr>
        <w:t>11</w:t>
      </w:r>
      <w:r w:rsidR="00C13F9C">
        <w:rPr>
          <w:rFonts w:cs="Symbol"/>
          <w:color w:val="000000"/>
          <w:szCs w:val="22"/>
        </w:rPr>
        <w:t xml:space="preserve"> </w:t>
      </w:r>
      <w:r w:rsidR="00C8181A">
        <w:rPr>
          <w:rFonts w:cs="Symbol"/>
          <w:color w:val="000000"/>
          <w:szCs w:val="22"/>
        </w:rPr>
        <w:t>marzo</w:t>
      </w:r>
      <w:r w:rsidR="002C516F">
        <w:rPr>
          <w:rFonts w:cs="Symbol"/>
          <w:color w:val="000000"/>
          <w:szCs w:val="22"/>
        </w:rPr>
        <w:t xml:space="preserve"> 2020</w:t>
      </w:r>
      <w:r>
        <w:rPr>
          <w:rFonts w:cs="Symbol"/>
          <w:color w:val="000000"/>
          <w:szCs w:val="22"/>
        </w:rPr>
        <w:t xml:space="preserve"> e in particolare:</w:t>
      </w:r>
    </w:p>
    <w:p w14:paraId="13DC3D09" w14:textId="1A908035" w:rsidR="000B4B05" w:rsidRPr="000B4B05" w:rsidRDefault="000B4B05" w:rsidP="000B4B05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0B4B05">
        <w:rPr>
          <w:rFonts w:cs="Symbol"/>
          <w:color w:val="000000"/>
          <w:szCs w:val="22"/>
        </w:rPr>
        <w:t>requisiti di idoneità professionale: iscrizione al registro delle Imprese presso la competente Camera di Commercio, Industria, Artigianato e Agricoltura [C.C.I.A.A.]  per un’attività imprenditoriale ricomprendente il servizio oggetto dell’appalto ovvero, se cittadino di altro Stato membro non residente in Italia, iscrizione presso uno dei registri professionali o commerciali di cui all’Allegato XVI del Codice</w:t>
      </w:r>
      <w:r w:rsidRPr="000B4B05">
        <w:rPr>
          <w:rFonts w:cs="Symbol"/>
          <w:color w:val="000000"/>
          <w:szCs w:val="22"/>
          <w:vertAlign w:val="superscript"/>
        </w:rPr>
        <w:footnoteReference w:id="2"/>
      </w:r>
      <w:r w:rsidRPr="000B4B05">
        <w:rPr>
          <w:rFonts w:cs="Symbol"/>
          <w:color w:val="000000"/>
          <w:szCs w:val="22"/>
        </w:rPr>
        <w:t>;</w:t>
      </w:r>
    </w:p>
    <w:p w14:paraId="4A3C590C" w14:textId="503B8DD5" w:rsidR="000B4B05" w:rsidRPr="000B4B05" w:rsidRDefault="00243604" w:rsidP="000B4B05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</w:pPr>
      <w:r>
        <w:t xml:space="preserve">in alternativa al </w:t>
      </w:r>
      <w:bookmarkStart w:id="1" w:name="_GoBack"/>
      <w:bookmarkEnd w:id="1"/>
      <w:r>
        <w:t xml:space="preserve">punto precedente, </w:t>
      </w:r>
      <w:r w:rsidR="000B4B05" w:rsidRPr="000B4B05">
        <w:t xml:space="preserve">esclusivamente per le associazioni culturali o consorzi di associazioni culturali, associazioni </w:t>
      </w:r>
      <w:proofErr w:type="spellStart"/>
      <w:r w:rsidR="000B4B05" w:rsidRPr="000B4B05">
        <w:t>Onlus</w:t>
      </w:r>
      <w:proofErr w:type="spellEnd"/>
      <w:r w:rsidR="000B4B05" w:rsidRPr="000B4B05">
        <w:t xml:space="preserve"> e associazioni senza fini di lucro, che per statuto svolgono attività finalizzate alla tutela degli animali di affezione, al loro benessere </w:t>
      </w:r>
      <w:proofErr w:type="spellStart"/>
      <w:r w:rsidR="000B4B05" w:rsidRPr="000B4B05">
        <w:t>psico</w:t>
      </w:r>
      <w:proofErr w:type="spellEnd"/>
      <w:r w:rsidR="000B4B05" w:rsidRPr="000B4B05">
        <w:t xml:space="preserve"> fisico e in ogni caso coerenti con il servizio oggetto della presente procedura di gara: statuto e atto costitutivo registrato;</w:t>
      </w:r>
    </w:p>
    <w:p w14:paraId="74EF7358" w14:textId="774FBCFD" w:rsidR="008B055B" w:rsidRPr="008B055B" w:rsidRDefault="008B055B" w:rsidP="000B4B05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</w:pPr>
      <w:r w:rsidRPr="008B055B">
        <w:t xml:space="preserve">comprovata </w:t>
      </w:r>
      <w:r w:rsidR="000B4B05" w:rsidRPr="000B4B05">
        <w:t>esperienza nell’ultimo triennio nella gestione di canili e gattili;</w:t>
      </w:r>
    </w:p>
    <w:p w14:paraId="6A81D28E" w14:textId="506B8C7E" w:rsidR="008B055B" w:rsidRDefault="008B055B" w:rsidP="00F5126A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</w:pPr>
      <w:r>
        <w:t xml:space="preserve"> </w:t>
      </w:r>
      <w:r w:rsidRPr="008B055B">
        <w:t xml:space="preserve">comprovata </w:t>
      </w:r>
      <w:r w:rsidR="000B4B05" w:rsidRPr="000B4B05">
        <w:t>esperienza dei seguenti servizi analoghi alla gestione di canili e di gattili: attività di custodia, cura e tutela del benessere della popolazione animale ospitata, interventi di trasporto, sanificazione e pulizia della struttura comprese le aree verdi esterne, attività amministrative e di relazione con l’utenza, finalizzate ad adozioni/affidi degli animali ospitati presso la struttura.</w:t>
      </w:r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031E4E53" w14:textId="77777777" w:rsidR="000B4B05" w:rsidRDefault="000B4B05" w:rsidP="000B4B05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5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5CBF"/>
    <w:rsid w:val="000B4B05"/>
    <w:rsid w:val="00193024"/>
    <w:rsid w:val="001B4108"/>
    <w:rsid w:val="00205287"/>
    <w:rsid w:val="00234C6F"/>
    <w:rsid w:val="00243604"/>
    <w:rsid w:val="002A2582"/>
    <w:rsid w:val="002C516F"/>
    <w:rsid w:val="002F0EDD"/>
    <w:rsid w:val="00315B96"/>
    <w:rsid w:val="00342342"/>
    <w:rsid w:val="004039FA"/>
    <w:rsid w:val="0049779D"/>
    <w:rsid w:val="004E2BB9"/>
    <w:rsid w:val="00524A6A"/>
    <w:rsid w:val="006967C4"/>
    <w:rsid w:val="007A45F4"/>
    <w:rsid w:val="007A75D8"/>
    <w:rsid w:val="008B055B"/>
    <w:rsid w:val="008E1FB5"/>
    <w:rsid w:val="00904EBC"/>
    <w:rsid w:val="009F64D5"/>
    <w:rsid w:val="00A842F0"/>
    <w:rsid w:val="00AC5AD3"/>
    <w:rsid w:val="00C13F9C"/>
    <w:rsid w:val="00C8181A"/>
    <w:rsid w:val="00CA0CF6"/>
    <w:rsid w:val="00F363C9"/>
    <w:rsid w:val="00F5126A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0048-29A7-4478-B3A3-C926DB2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22</cp:revision>
  <cp:lastPrinted>2016-12-07T10:47:00Z</cp:lastPrinted>
  <dcterms:created xsi:type="dcterms:W3CDTF">2019-07-22T12:21:00Z</dcterms:created>
  <dcterms:modified xsi:type="dcterms:W3CDTF">2020-03-11T11:08:00Z</dcterms:modified>
</cp:coreProperties>
</file>