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A33D7" w14:textId="1A2027DA" w:rsidR="00D4129B" w:rsidRPr="000334A8" w:rsidRDefault="00E0717D" w:rsidP="000334A8">
      <w:pPr>
        <w:pStyle w:val="Titolo"/>
        <w:jc w:val="right"/>
        <w:rPr>
          <w:sz w:val="20"/>
          <w:szCs w:val="20"/>
        </w:rPr>
      </w:pPr>
      <w:r w:rsidRPr="000334A8">
        <w:rPr>
          <w:sz w:val="20"/>
          <w:szCs w:val="20"/>
        </w:rPr>
        <w:t>Domanda</w:t>
      </w:r>
      <w:r w:rsidRPr="000334A8">
        <w:rPr>
          <w:spacing w:val="-5"/>
          <w:sz w:val="20"/>
          <w:szCs w:val="20"/>
        </w:rPr>
        <w:t xml:space="preserve"> </w:t>
      </w:r>
      <w:r w:rsidRPr="000334A8">
        <w:rPr>
          <w:sz w:val="20"/>
          <w:szCs w:val="20"/>
        </w:rPr>
        <w:t>di</w:t>
      </w:r>
      <w:r w:rsidRPr="000334A8">
        <w:rPr>
          <w:spacing w:val="-5"/>
          <w:sz w:val="20"/>
          <w:szCs w:val="20"/>
        </w:rPr>
        <w:t xml:space="preserve"> </w:t>
      </w:r>
      <w:r w:rsidRPr="000334A8">
        <w:rPr>
          <w:sz w:val="20"/>
          <w:szCs w:val="20"/>
        </w:rPr>
        <w:t>partecipazione</w:t>
      </w:r>
      <w:r w:rsidRPr="000334A8">
        <w:rPr>
          <w:spacing w:val="-3"/>
          <w:sz w:val="20"/>
          <w:szCs w:val="20"/>
        </w:rPr>
        <w:t xml:space="preserve"> </w:t>
      </w:r>
      <w:r w:rsidRPr="000334A8">
        <w:rPr>
          <w:sz w:val="20"/>
          <w:szCs w:val="20"/>
        </w:rPr>
        <w:t>-</w:t>
      </w:r>
      <w:r w:rsidRPr="000334A8">
        <w:rPr>
          <w:spacing w:val="-5"/>
          <w:sz w:val="20"/>
          <w:szCs w:val="20"/>
        </w:rPr>
        <w:t xml:space="preserve"> </w:t>
      </w:r>
      <w:r w:rsidRPr="000334A8">
        <w:rPr>
          <w:sz w:val="20"/>
          <w:szCs w:val="20"/>
        </w:rPr>
        <w:t>Allegato</w:t>
      </w:r>
      <w:r w:rsidRPr="000334A8">
        <w:rPr>
          <w:spacing w:val="-4"/>
          <w:sz w:val="20"/>
          <w:szCs w:val="20"/>
        </w:rPr>
        <w:t xml:space="preserve"> </w:t>
      </w:r>
      <w:r w:rsidR="000334A8" w:rsidRPr="000334A8">
        <w:rPr>
          <w:spacing w:val="-10"/>
          <w:sz w:val="20"/>
          <w:szCs w:val="20"/>
        </w:rPr>
        <w:t>1</w:t>
      </w:r>
    </w:p>
    <w:p w14:paraId="05C377C1" w14:textId="77777777" w:rsidR="00D4129B" w:rsidRDefault="00E0717D">
      <w:pPr>
        <w:pStyle w:val="Corpotesto"/>
        <w:spacing w:before="204"/>
        <w:rPr>
          <w:rFonts w:ascii="Franklin Gothic Medium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FAE061F" wp14:editId="43EE7FA6">
                <wp:simplePos x="0" y="0"/>
                <wp:positionH relativeFrom="page">
                  <wp:posOffset>645160</wp:posOffset>
                </wp:positionH>
                <wp:positionV relativeFrom="paragraph">
                  <wp:posOffset>294005</wp:posOffset>
                </wp:positionV>
                <wp:extent cx="6508115" cy="894080"/>
                <wp:effectExtent l="0" t="0" r="26035" b="2032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08115" cy="8940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C07486B" w14:textId="5B378692" w:rsidR="003F264D" w:rsidRPr="00114872" w:rsidRDefault="003F264D" w:rsidP="003F264D">
                            <w:pPr>
                              <w:spacing w:before="19"/>
                              <w:ind w:left="108" w:right="103"/>
                              <w:jc w:val="both"/>
                              <w:rPr>
                                <w:color w:val="000000"/>
                                <w:sz w:val="36"/>
                              </w:rPr>
                            </w:pPr>
                            <w:bookmarkStart w:id="0" w:name="_Hlk152064568"/>
                            <w:r w:rsidRPr="00114872">
                              <w:rPr>
                                <w:color w:val="000000"/>
                                <w:sz w:val="36"/>
                              </w:rPr>
                              <w:t xml:space="preserve">Avviso pubblico per l’individuazione di soggetti interessati alla co-progettazione </w:t>
                            </w:r>
                            <w:bookmarkStart w:id="1" w:name="_Hlk152054772"/>
                            <w:r w:rsidRPr="00114872">
                              <w:rPr>
                                <w:color w:val="000000"/>
                                <w:sz w:val="36"/>
                              </w:rPr>
                              <w:t xml:space="preserve">e cogestione </w:t>
                            </w:r>
                            <w:bookmarkEnd w:id="0"/>
                            <w:bookmarkEnd w:id="1"/>
                            <w:r w:rsidRPr="00114872">
                              <w:rPr>
                                <w:color w:val="000000"/>
                                <w:sz w:val="36"/>
                              </w:rPr>
                              <w:t>dei servizi integrativi al tempo scuola nelle scuole del ciclo del comune di Cuneo (CIG: B12B5F9122)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E061F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50.8pt;margin-top:23.15pt;width:512.45pt;height:70.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" fillcolor="#d9d9d9" strokeweight=".16931mm">
                <v:path arrowok="t"/>
                <v:textbox inset="0,0,0,0">
                  <w:txbxContent>
                    <w:p w14:paraId="4C07486B" w14:textId="5B378692" w:rsidR="003F264D" w:rsidRPr="00114872" w:rsidRDefault="003F264D" w:rsidP="003F264D">
                      <w:pPr>
                        <w:spacing w:before="19"/>
                        <w:ind w:left="108" w:right="103"/>
                        <w:jc w:val="both"/>
                        <w:rPr>
                          <w:color w:val="000000"/>
                          <w:sz w:val="36"/>
                        </w:rPr>
                      </w:pPr>
                      <w:bookmarkStart w:id="2" w:name="_Hlk152064568"/>
                      <w:r w:rsidRPr="00114872">
                        <w:rPr>
                          <w:color w:val="000000"/>
                          <w:sz w:val="36"/>
                        </w:rPr>
                        <w:t xml:space="preserve">Avviso pubblico per l’individuazione di soggetti interessati alla co-progettazione </w:t>
                      </w:r>
                      <w:bookmarkStart w:id="3" w:name="_Hlk152054772"/>
                      <w:r w:rsidRPr="00114872">
                        <w:rPr>
                          <w:color w:val="000000"/>
                          <w:sz w:val="36"/>
                        </w:rPr>
                        <w:t xml:space="preserve">e cogestione </w:t>
                      </w:r>
                      <w:bookmarkEnd w:id="2"/>
                      <w:bookmarkEnd w:id="3"/>
                      <w:r w:rsidRPr="00114872">
                        <w:rPr>
                          <w:color w:val="000000"/>
                          <w:sz w:val="36"/>
                        </w:rPr>
                        <w:t>dei servizi integrativi al tempo scuola nelle scuole del ciclo del comune di Cuneo (CIG: B12B5F9122)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D5E6E1" w14:textId="77777777" w:rsidR="00D4129B" w:rsidRDefault="00D4129B">
      <w:pPr>
        <w:pStyle w:val="Corpotesto"/>
        <w:spacing w:before="130"/>
        <w:rPr>
          <w:rFonts w:ascii="Franklin Gothic Medium"/>
        </w:rPr>
      </w:pPr>
    </w:p>
    <w:p w14:paraId="47070F51" w14:textId="459DF13A" w:rsidR="00D4129B" w:rsidRDefault="00E0717D">
      <w:pPr>
        <w:pStyle w:val="Corpotesto"/>
        <w:ind w:left="213"/>
      </w:pPr>
      <w:r>
        <w:t>Il/La</w:t>
      </w:r>
      <w:r>
        <w:rPr>
          <w:spacing w:val="-3"/>
        </w:rPr>
        <w:t xml:space="preserve"> </w:t>
      </w:r>
      <w:r>
        <w:t xml:space="preserve">sottoscritto/a </w:t>
      </w:r>
      <w:sdt>
        <w:sdtPr>
          <w:id w:val="92439892"/>
          <w:placeholder>
            <w:docPart w:val="DefaultPlaceholder_-1854013440"/>
          </w:placeholder>
          <w:showingPlcHdr/>
        </w:sdtPr>
        <w:sdtEndPr/>
        <w:sdtContent>
          <w:r w:rsidR="001D332B" w:rsidRPr="00174F6B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</w:p>
    <w:p w14:paraId="74E37E80" w14:textId="36F6DCB4" w:rsidR="00D4129B" w:rsidRDefault="00E0717D">
      <w:pPr>
        <w:pStyle w:val="Corpotesto"/>
        <w:tabs>
          <w:tab w:val="left" w:pos="1341"/>
          <w:tab w:val="left" w:pos="6096"/>
        </w:tabs>
        <w:spacing w:before="120"/>
        <w:ind w:left="213" w:right="219"/>
      </w:pPr>
      <w:r>
        <w:t xml:space="preserve">nato/a </w:t>
      </w:r>
      <w:proofErr w:type="spellStart"/>
      <w:r>
        <w:t>a</w:t>
      </w:r>
      <w:proofErr w:type="spellEnd"/>
      <w:r>
        <w:tab/>
      </w:r>
      <w:sdt>
        <w:sdtPr>
          <w:id w:val="1275361598"/>
          <w:placeholder>
            <w:docPart w:val="DefaultPlaceholder_-1854013440"/>
          </w:placeholder>
          <w:showingPlcHdr/>
        </w:sdtPr>
        <w:sdtEndPr/>
        <w:sdtContent>
          <w:r w:rsidR="001D332B" w:rsidRPr="00174F6B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>
        <w:rPr>
          <w:color w:val="666666"/>
        </w:rPr>
        <w:tab/>
      </w:r>
      <w:r>
        <w:t>Il</w:t>
      </w:r>
      <w:r>
        <w:rPr>
          <w:spacing w:val="-3"/>
        </w:rPr>
        <w:t xml:space="preserve"> </w:t>
      </w:r>
      <w:sdt>
        <w:sdtPr>
          <w:rPr>
            <w:spacing w:val="-3"/>
          </w:rPr>
          <w:id w:val="991913265"/>
          <w:placeholder>
            <w:docPart w:val="DefaultPlaceholder_-1854013440"/>
          </w:placeholder>
          <w:showingPlcHdr/>
        </w:sdtPr>
        <w:sdtEndPr/>
        <w:sdtContent>
          <w:r w:rsidR="001D332B" w:rsidRPr="00174F6B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</w:p>
    <w:p w14:paraId="5678D9CD" w14:textId="17EFB0CC" w:rsidR="00D4129B" w:rsidRDefault="00E0717D">
      <w:pPr>
        <w:pStyle w:val="Corpotesto"/>
        <w:tabs>
          <w:tab w:val="left" w:pos="3045"/>
        </w:tabs>
        <w:spacing w:before="121"/>
        <w:ind w:left="213"/>
      </w:pPr>
      <w:r>
        <w:t>residente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rPr>
          <w:spacing w:val="-5"/>
        </w:rPr>
        <w:t>di</w:t>
      </w:r>
      <w:r w:rsidR="001D332B">
        <w:t xml:space="preserve"> </w:t>
      </w:r>
      <w:sdt>
        <w:sdtPr>
          <w:id w:val="1628280388"/>
          <w:placeholder>
            <w:docPart w:val="DefaultPlaceholder_-1854013440"/>
          </w:placeholder>
          <w:showingPlcHdr/>
        </w:sdtPr>
        <w:sdtEndPr/>
        <w:sdtContent>
          <w:r w:rsidR="001D332B" w:rsidRPr="00174F6B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</w:p>
    <w:p w14:paraId="75487D7D" w14:textId="0CAAFB42" w:rsidR="00D4129B" w:rsidRDefault="00E0717D">
      <w:pPr>
        <w:pStyle w:val="Corpotesto"/>
        <w:tabs>
          <w:tab w:val="left" w:pos="1161"/>
          <w:tab w:val="left" w:pos="6478"/>
        </w:tabs>
        <w:ind w:left="213" w:right="213"/>
      </w:pPr>
      <w:r>
        <w:rPr>
          <w:spacing w:val="-2"/>
        </w:rPr>
        <w:t>C.A.P.</w:t>
      </w:r>
      <w:r>
        <w:tab/>
      </w:r>
      <w:sdt>
        <w:sdtPr>
          <w:id w:val="2110855497"/>
          <w:placeholder>
            <w:docPart w:val="DefaultPlaceholder_-1854013440"/>
          </w:placeholder>
          <w:showingPlcHdr/>
        </w:sdtPr>
        <w:sdtEndPr/>
        <w:sdtContent>
          <w:r w:rsidR="001D332B" w:rsidRPr="00174F6B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>
        <w:rPr>
          <w:color w:val="666666"/>
        </w:rPr>
        <w:tab/>
      </w:r>
      <w:r>
        <w:t>Provincia</w:t>
      </w:r>
      <w:r>
        <w:rPr>
          <w:spacing w:val="40"/>
        </w:rPr>
        <w:t xml:space="preserve"> </w:t>
      </w:r>
      <w:sdt>
        <w:sdtPr>
          <w:rPr>
            <w:spacing w:val="40"/>
          </w:rPr>
          <w:id w:val="-543836034"/>
          <w:placeholder>
            <w:docPart w:val="DefaultPlaceholder_-1854013440"/>
          </w:placeholder>
          <w:showingPlcHdr/>
        </w:sdtPr>
        <w:sdtEndPr/>
        <w:sdtContent>
          <w:r w:rsidR="001D332B" w:rsidRPr="00174F6B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</w:p>
    <w:p w14:paraId="6BB73B5E" w14:textId="0F7D0CB0" w:rsidR="001D332B" w:rsidRDefault="00E0717D">
      <w:pPr>
        <w:pStyle w:val="Corpotesto"/>
        <w:tabs>
          <w:tab w:val="left" w:pos="1007"/>
        </w:tabs>
        <w:spacing w:before="120" w:line="343" w:lineRule="auto"/>
        <w:ind w:left="213" w:right="4454"/>
        <w:rPr>
          <w:color w:val="666666"/>
        </w:rPr>
      </w:pPr>
      <w:r>
        <w:rPr>
          <w:spacing w:val="-2"/>
        </w:rPr>
        <w:t>Stato</w:t>
      </w:r>
      <w:r>
        <w:tab/>
      </w:r>
      <w:sdt>
        <w:sdtPr>
          <w:id w:val="-1968969999"/>
          <w:placeholder>
            <w:docPart w:val="DefaultPlaceholder_-1854013440"/>
          </w:placeholder>
          <w:showingPlcHdr/>
        </w:sdtPr>
        <w:sdtEndPr/>
        <w:sdtContent>
          <w:r w:rsidR="001D332B" w:rsidRPr="00174F6B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</w:p>
    <w:p w14:paraId="79031373" w14:textId="755AF5BD" w:rsidR="00D4129B" w:rsidRDefault="00E0717D">
      <w:pPr>
        <w:pStyle w:val="Corpotesto"/>
        <w:tabs>
          <w:tab w:val="left" w:pos="1007"/>
        </w:tabs>
        <w:spacing w:before="120" w:line="343" w:lineRule="auto"/>
        <w:ind w:left="213" w:right="4454"/>
      </w:pPr>
      <w:r>
        <w:t>Via/Piazza</w:t>
      </w:r>
      <w:r>
        <w:rPr>
          <w:spacing w:val="-3"/>
        </w:rPr>
        <w:t xml:space="preserve"> </w:t>
      </w:r>
      <w:sdt>
        <w:sdtPr>
          <w:rPr>
            <w:spacing w:val="-3"/>
          </w:rPr>
          <w:id w:val="-1432507599"/>
          <w:placeholder>
            <w:docPart w:val="DefaultPlaceholder_-1854013440"/>
          </w:placeholder>
          <w:showingPlcHdr/>
        </w:sdtPr>
        <w:sdtEndPr/>
        <w:sdtContent>
          <w:r w:rsidR="001D332B" w:rsidRPr="00174F6B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</w:p>
    <w:p w14:paraId="060E2A7A" w14:textId="77777777" w:rsidR="00D4129B" w:rsidRDefault="00E0717D">
      <w:pPr>
        <w:spacing w:before="2"/>
        <w:ind w:left="213"/>
        <w:rPr>
          <w:sz w:val="24"/>
        </w:rPr>
      </w:pPr>
      <w:r>
        <w:rPr>
          <w:sz w:val="24"/>
        </w:rPr>
        <w:t>nella</w:t>
      </w:r>
      <w:r>
        <w:rPr>
          <w:spacing w:val="-5"/>
          <w:sz w:val="24"/>
        </w:rPr>
        <w:t xml:space="preserve"> </w:t>
      </w:r>
      <w:r>
        <w:rPr>
          <w:sz w:val="24"/>
        </w:rPr>
        <w:t>sua</w:t>
      </w:r>
      <w:r>
        <w:rPr>
          <w:spacing w:val="-2"/>
          <w:sz w:val="24"/>
        </w:rPr>
        <w:t xml:space="preserve"> </w:t>
      </w:r>
      <w:r>
        <w:rPr>
          <w:sz w:val="24"/>
        </w:rPr>
        <w:t>qualità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legale rappresentante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dell’operatore</w:t>
      </w:r>
      <w:r>
        <w:rPr>
          <w:spacing w:val="-2"/>
          <w:sz w:val="24"/>
        </w:rPr>
        <w:t xml:space="preserve"> economico</w:t>
      </w:r>
    </w:p>
    <w:p w14:paraId="68803BFF" w14:textId="73DBF765" w:rsidR="00D4129B" w:rsidRDefault="00E0717D">
      <w:pPr>
        <w:pStyle w:val="Paragrafoelenco"/>
        <w:numPr>
          <w:ilvl w:val="0"/>
          <w:numId w:val="2"/>
        </w:numPr>
        <w:tabs>
          <w:tab w:val="left" w:pos="729"/>
        </w:tabs>
        <w:spacing w:before="120"/>
        <w:rPr>
          <w:rFonts w:ascii="Arial MT" w:hAnsi="Arial MT"/>
        </w:rPr>
      </w:pPr>
      <w:r>
        <w:rPr>
          <w:sz w:val="24"/>
        </w:rPr>
        <w:t>Denominazione</w:t>
      </w:r>
      <w:r>
        <w:rPr>
          <w:spacing w:val="-4"/>
          <w:sz w:val="24"/>
        </w:rPr>
        <w:t xml:space="preserve"> </w:t>
      </w:r>
      <w:r>
        <w:rPr>
          <w:sz w:val="24"/>
        </w:rPr>
        <w:t>dell’impresa:</w:t>
      </w:r>
      <w:r>
        <w:rPr>
          <w:spacing w:val="-2"/>
          <w:sz w:val="24"/>
        </w:rPr>
        <w:t xml:space="preserve"> </w:t>
      </w:r>
      <w:sdt>
        <w:sdtPr>
          <w:rPr>
            <w:spacing w:val="-2"/>
            <w:sz w:val="24"/>
          </w:rPr>
          <w:id w:val="1375046394"/>
          <w:placeholder>
            <w:docPart w:val="DefaultPlaceholder_-1854013440"/>
          </w:placeholder>
          <w:showingPlcHdr/>
        </w:sdtPr>
        <w:sdtEndPr/>
        <w:sdtContent>
          <w:r w:rsidR="001D332B" w:rsidRPr="00174F6B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</w:p>
    <w:p w14:paraId="1A8A8FE3" w14:textId="16CEA0BB" w:rsidR="00D4129B" w:rsidRDefault="00E0717D">
      <w:pPr>
        <w:pStyle w:val="Paragrafoelenco"/>
        <w:numPr>
          <w:ilvl w:val="0"/>
          <w:numId w:val="2"/>
        </w:numPr>
        <w:tabs>
          <w:tab w:val="left" w:pos="729"/>
        </w:tabs>
        <w:rPr>
          <w:rFonts w:ascii="Arial MT" w:hAnsi="Arial MT"/>
        </w:rPr>
      </w:pPr>
      <w:r>
        <w:rPr>
          <w:sz w:val="24"/>
        </w:rPr>
        <w:t>sede</w:t>
      </w:r>
      <w:r>
        <w:rPr>
          <w:spacing w:val="-4"/>
          <w:sz w:val="24"/>
        </w:rPr>
        <w:t xml:space="preserve"> </w:t>
      </w:r>
      <w:r>
        <w:rPr>
          <w:sz w:val="24"/>
        </w:rPr>
        <w:t>legale:</w:t>
      </w:r>
      <w:r>
        <w:rPr>
          <w:spacing w:val="-3"/>
          <w:sz w:val="24"/>
        </w:rPr>
        <w:t xml:space="preserve"> </w:t>
      </w:r>
      <w:sdt>
        <w:sdtPr>
          <w:rPr>
            <w:spacing w:val="-3"/>
            <w:sz w:val="24"/>
          </w:rPr>
          <w:id w:val="589979841"/>
          <w:placeholder>
            <w:docPart w:val="DefaultPlaceholder_-1854013440"/>
          </w:placeholder>
          <w:showingPlcHdr/>
        </w:sdtPr>
        <w:sdtEndPr/>
        <w:sdtContent>
          <w:r w:rsidR="001D332B" w:rsidRPr="00174F6B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</w:p>
    <w:p w14:paraId="50BEC0AB" w14:textId="4EE82DC1" w:rsidR="00D4129B" w:rsidRDefault="00E0717D">
      <w:pPr>
        <w:pStyle w:val="Paragrafoelenco"/>
        <w:numPr>
          <w:ilvl w:val="0"/>
          <w:numId w:val="2"/>
        </w:numPr>
        <w:tabs>
          <w:tab w:val="left" w:pos="729"/>
        </w:tabs>
        <w:spacing w:before="1"/>
        <w:rPr>
          <w:rFonts w:ascii="Arial MT" w:hAnsi="Arial MT"/>
        </w:rPr>
      </w:pPr>
      <w:r>
        <w:rPr>
          <w:sz w:val="24"/>
        </w:rPr>
        <w:t>sede</w:t>
      </w:r>
      <w:r>
        <w:rPr>
          <w:spacing w:val="-5"/>
          <w:sz w:val="24"/>
        </w:rPr>
        <w:t xml:space="preserve"> </w:t>
      </w:r>
      <w:r>
        <w:rPr>
          <w:sz w:val="24"/>
        </w:rPr>
        <w:t>operativa:</w:t>
      </w:r>
      <w:r>
        <w:rPr>
          <w:spacing w:val="-2"/>
          <w:sz w:val="24"/>
        </w:rPr>
        <w:t xml:space="preserve"> </w:t>
      </w:r>
      <w:sdt>
        <w:sdtPr>
          <w:rPr>
            <w:spacing w:val="-2"/>
            <w:sz w:val="24"/>
          </w:rPr>
          <w:id w:val="1047271875"/>
          <w:placeholder>
            <w:docPart w:val="DefaultPlaceholder_-1854013440"/>
          </w:placeholder>
          <w:showingPlcHdr/>
        </w:sdtPr>
        <w:sdtEndPr/>
        <w:sdtContent>
          <w:r w:rsidR="001D332B" w:rsidRPr="00174F6B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</w:p>
    <w:p w14:paraId="40F24BB8" w14:textId="774D9B4E" w:rsidR="00D4129B" w:rsidRDefault="00E0717D">
      <w:pPr>
        <w:pStyle w:val="Paragrafoelenco"/>
        <w:numPr>
          <w:ilvl w:val="0"/>
          <w:numId w:val="2"/>
        </w:numPr>
        <w:tabs>
          <w:tab w:val="left" w:pos="729"/>
        </w:tabs>
        <w:rPr>
          <w:rFonts w:ascii="Arial MT" w:hAnsi="Arial MT"/>
        </w:rPr>
      </w:pPr>
      <w:r>
        <w:rPr>
          <w:sz w:val="24"/>
        </w:rPr>
        <w:t>codice</w:t>
      </w:r>
      <w:r>
        <w:rPr>
          <w:spacing w:val="-7"/>
          <w:sz w:val="24"/>
        </w:rPr>
        <w:t xml:space="preserve"> </w:t>
      </w:r>
      <w:r>
        <w:rPr>
          <w:sz w:val="24"/>
        </w:rPr>
        <w:t>fiscale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partita</w:t>
      </w:r>
      <w:r>
        <w:rPr>
          <w:spacing w:val="-1"/>
          <w:sz w:val="24"/>
        </w:rPr>
        <w:t xml:space="preserve"> </w:t>
      </w:r>
      <w:r>
        <w:rPr>
          <w:sz w:val="24"/>
        </w:rPr>
        <w:t>Iva:</w:t>
      </w:r>
      <w:r>
        <w:rPr>
          <w:spacing w:val="-1"/>
          <w:sz w:val="24"/>
        </w:rPr>
        <w:t xml:space="preserve"> </w:t>
      </w:r>
      <w:sdt>
        <w:sdtPr>
          <w:rPr>
            <w:spacing w:val="-1"/>
            <w:sz w:val="24"/>
          </w:rPr>
          <w:id w:val="-1030182448"/>
          <w:placeholder>
            <w:docPart w:val="DefaultPlaceholder_-1854013440"/>
          </w:placeholder>
          <w:showingPlcHdr/>
        </w:sdtPr>
        <w:sdtEndPr/>
        <w:sdtContent>
          <w:r w:rsidR="001D332B" w:rsidRPr="00174F6B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</w:p>
    <w:p w14:paraId="2A4FA564" w14:textId="23E83ACC" w:rsidR="00D4129B" w:rsidRDefault="00E0717D">
      <w:pPr>
        <w:pStyle w:val="Paragrafoelenco"/>
        <w:numPr>
          <w:ilvl w:val="0"/>
          <w:numId w:val="2"/>
        </w:numPr>
        <w:tabs>
          <w:tab w:val="left" w:pos="729"/>
        </w:tabs>
        <w:rPr>
          <w:rFonts w:ascii="Arial MT" w:hAnsi="Arial MT"/>
        </w:rPr>
      </w:pPr>
      <w:r>
        <w:rPr>
          <w:sz w:val="24"/>
        </w:rPr>
        <w:t>numero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recapito</w:t>
      </w:r>
      <w:r>
        <w:rPr>
          <w:spacing w:val="-2"/>
          <w:sz w:val="24"/>
        </w:rPr>
        <w:t xml:space="preserve"> </w:t>
      </w:r>
      <w:r>
        <w:rPr>
          <w:sz w:val="24"/>
        </w:rPr>
        <w:t>telefonico</w:t>
      </w:r>
      <w:r w:rsidR="001D332B">
        <w:rPr>
          <w:sz w:val="24"/>
        </w:rPr>
        <w:t xml:space="preserve">: </w:t>
      </w:r>
      <w:sdt>
        <w:sdtPr>
          <w:rPr>
            <w:sz w:val="24"/>
          </w:rPr>
          <w:id w:val="1192805000"/>
          <w:placeholder>
            <w:docPart w:val="DefaultPlaceholder_-1854013440"/>
          </w:placeholder>
          <w:showingPlcHdr/>
        </w:sdtPr>
        <w:sdtEndPr/>
        <w:sdtContent>
          <w:r w:rsidR="001D332B" w:rsidRPr="00174F6B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</w:p>
    <w:p w14:paraId="4C88B51C" w14:textId="3E4F5C93" w:rsidR="00D4129B" w:rsidRDefault="00E0717D">
      <w:pPr>
        <w:pStyle w:val="Paragrafoelenco"/>
        <w:numPr>
          <w:ilvl w:val="0"/>
          <w:numId w:val="2"/>
        </w:numPr>
        <w:tabs>
          <w:tab w:val="left" w:pos="729"/>
        </w:tabs>
        <w:rPr>
          <w:rFonts w:ascii="Arial MT" w:hAnsi="Arial MT"/>
        </w:rPr>
      </w:pPr>
      <w:r>
        <w:rPr>
          <w:sz w:val="24"/>
        </w:rPr>
        <w:t>numero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fax:</w:t>
      </w:r>
      <w:r>
        <w:rPr>
          <w:spacing w:val="-3"/>
          <w:sz w:val="24"/>
        </w:rPr>
        <w:t xml:space="preserve"> </w:t>
      </w:r>
      <w:sdt>
        <w:sdtPr>
          <w:rPr>
            <w:spacing w:val="-3"/>
            <w:sz w:val="24"/>
          </w:rPr>
          <w:id w:val="-1549981638"/>
          <w:placeholder>
            <w:docPart w:val="DefaultPlaceholder_-1854013440"/>
          </w:placeholder>
          <w:showingPlcHdr/>
        </w:sdtPr>
        <w:sdtEndPr/>
        <w:sdtContent>
          <w:r w:rsidR="001D332B" w:rsidRPr="00174F6B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</w:p>
    <w:p w14:paraId="3398CD76" w14:textId="73E3B6C3" w:rsidR="00D4129B" w:rsidRDefault="00E0717D">
      <w:pPr>
        <w:pStyle w:val="Paragrafoelenco"/>
        <w:numPr>
          <w:ilvl w:val="0"/>
          <w:numId w:val="2"/>
        </w:numPr>
        <w:tabs>
          <w:tab w:val="left" w:pos="729"/>
        </w:tabs>
        <w:rPr>
          <w:rFonts w:ascii="Arial MT" w:hAnsi="Arial MT"/>
        </w:rPr>
      </w:pPr>
      <w:r>
        <w:rPr>
          <w:sz w:val="24"/>
        </w:rPr>
        <w:t>e-mail:</w:t>
      </w:r>
      <w:r>
        <w:rPr>
          <w:spacing w:val="-3"/>
          <w:sz w:val="24"/>
        </w:rPr>
        <w:t xml:space="preserve"> </w:t>
      </w:r>
      <w:sdt>
        <w:sdtPr>
          <w:rPr>
            <w:spacing w:val="-3"/>
            <w:sz w:val="24"/>
          </w:rPr>
          <w:id w:val="2117486928"/>
          <w:placeholder>
            <w:docPart w:val="DefaultPlaceholder_-1854013440"/>
          </w:placeholder>
          <w:showingPlcHdr/>
        </w:sdtPr>
        <w:sdtEndPr/>
        <w:sdtContent>
          <w:r w:rsidR="001D332B" w:rsidRPr="00174F6B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</w:p>
    <w:p w14:paraId="080EFCFD" w14:textId="59CE19E9" w:rsidR="00D4129B" w:rsidRDefault="00E0717D">
      <w:pPr>
        <w:pStyle w:val="Paragrafoelenco"/>
        <w:numPr>
          <w:ilvl w:val="0"/>
          <w:numId w:val="2"/>
        </w:numPr>
        <w:tabs>
          <w:tab w:val="left" w:pos="729"/>
        </w:tabs>
        <w:rPr>
          <w:rFonts w:ascii="Arial MT" w:hAnsi="Arial MT"/>
        </w:rPr>
      </w:pPr>
      <w:r>
        <w:rPr>
          <w:sz w:val="24"/>
        </w:rPr>
        <w:t>posta</w:t>
      </w:r>
      <w:r>
        <w:rPr>
          <w:spacing w:val="-6"/>
          <w:sz w:val="24"/>
        </w:rPr>
        <w:t xml:space="preserve"> </w:t>
      </w:r>
      <w:r>
        <w:rPr>
          <w:sz w:val="24"/>
        </w:rPr>
        <w:t>elettronica</w:t>
      </w:r>
      <w:r>
        <w:rPr>
          <w:spacing w:val="-4"/>
          <w:sz w:val="24"/>
        </w:rPr>
        <w:t xml:space="preserve"> </w:t>
      </w:r>
      <w:r>
        <w:rPr>
          <w:sz w:val="24"/>
        </w:rPr>
        <w:t>certificata</w:t>
      </w:r>
      <w:r>
        <w:rPr>
          <w:spacing w:val="-2"/>
          <w:sz w:val="24"/>
        </w:rPr>
        <w:t xml:space="preserve"> </w:t>
      </w:r>
      <w:r>
        <w:rPr>
          <w:sz w:val="24"/>
        </w:rPr>
        <w:t>(P.E.C.):</w:t>
      </w:r>
      <w:r>
        <w:rPr>
          <w:spacing w:val="-1"/>
          <w:sz w:val="24"/>
        </w:rPr>
        <w:t xml:space="preserve"> </w:t>
      </w:r>
      <w:sdt>
        <w:sdtPr>
          <w:rPr>
            <w:spacing w:val="-1"/>
            <w:sz w:val="24"/>
          </w:rPr>
          <w:id w:val="-1611036759"/>
          <w:placeholder>
            <w:docPart w:val="DefaultPlaceholder_-1854013440"/>
          </w:placeholder>
          <w:showingPlcHdr/>
        </w:sdtPr>
        <w:sdtEndPr/>
        <w:sdtContent>
          <w:r w:rsidR="001D332B" w:rsidRPr="00174F6B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</w:p>
    <w:p w14:paraId="420C3693" w14:textId="77777777" w:rsidR="00D4129B" w:rsidRDefault="00E0717D">
      <w:pPr>
        <w:pStyle w:val="Corpotesto"/>
        <w:spacing w:before="240"/>
        <w:ind w:left="213"/>
      </w:pPr>
      <w:r>
        <w:t>chiede</w:t>
      </w:r>
      <w:r>
        <w:rPr>
          <w:spacing w:val="-5"/>
        </w:rPr>
        <w:t xml:space="preserve"> </w:t>
      </w:r>
      <w:r>
        <w:t>di partecipare</w:t>
      </w:r>
      <w:r>
        <w:rPr>
          <w:spacing w:val="-2"/>
        </w:rPr>
        <w:t xml:space="preserve"> </w:t>
      </w:r>
      <w:r>
        <w:t>all’avviso in</w:t>
      </w:r>
      <w:r>
        <w:rPr>
          <w:spacing w:val="-1"/>
        </w:rPr>
        <w:t xml:space="preserve"> </w:t>
      </w:r>
      <w:r>
        <w:t>oggetto in</w:t>
      </w:r>
      <w:r>
        <w:rPr>
          <w:spacing w:val="-1"/>
        </w:rPr>
        <w:t xml:space="preserve"> </w:t>
      </w:r>
      <w:r>
        <w:t>qualità di</w:t>
      </w:r>
      <w:r>
        <w:rPr>
          <w:spacing w:val="-1"/>
        </w:rPr>
        <w:t xml:space="preserve"> </w:t>
      </w:r>
      <w:r>
        <w:t>[barrare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casella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rPr>
          <w:spacing w:val="-2"/>
        </w:rPr>
        <w:t>interessa]</w:t>
      </w:r>
    </w:p>
    <w:p w14:paraId="699675E0" w14:textId="18A92573" w:rsidR="00D4129B" w:rsidRPr="001D332B" w:rsidRDefault="001D332B" w:rsidP="001D332B">
      <w:pPr>
        <w:tabs>
          <w:tab w:val="left" w:pos="1079"/>
        </w:tabs>
        <w:spacing w:before="243"/>
        <w:jc w:val="both"/>
        <w:rPr>
          <w:sz w:val="24"/>
        </w:rPr>
      </w:pPr>
      <w:r>
        <w:rPr>
          <w:sz w:val="24"/>
        </w:rPr>
        <w:tab/>
      </w:r>
      <w:sdt>
        <w:sdtPr>
          <w:rPr>
            <w:sz w:val="24"/>
          </w:rPr>
          <w:id w:val="1296019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E0717D" w:rsidRPr="001D332B">
        <w:rPr>
          <w:sz w:val="24"/>
        </w:rPr>
        <w:t>impresa</w:t>
      </w:r>
      <w:r w:rsidR="00E0717D" w:rsidRPr="001D332B">
        <w:rPr>
          <w:spacing w:val="-3"/>
          <w:sz w:val="24"/>
        </w:rPr>
        <w:t xml:space="preserve"> </w:t>
      </w:r>
      <w:r w:rsidR="00E0717D" w:rsidRPr="001D332B">
        <w:rPr>
          <w:spacing w:val="-2"/>
          <w:sz w:val="24"/>
        </w:rPr>
        <w:t>singola</w:t>
      </w:r>
    </w:p>
    <w:p w14:paraId="4C34EF5C" w14:textId="68D90841" w:rsidR="00D4129B" w:rsidRDefault="008D6F1B" w:rsidP="001D332B">
      <w:pPr>
        <w:pStyle w:val="Paragrafoelenco"/>
        <w:tabs>
          <w:tab w:val="left" w:pos="1079"/>
        </w:tabs>
        <w:spacing w:before="125"/>
        <w:ind w:left="1079" w:firstLine="0"/>
        <w:jc w:val="both"/>
        <w:rPr>
          <w:sz w:val="24"/>
        </w:rPr>
      </w:pPr>
      <w:sdt>
        <w:sdtPr>
          <w:rPr>
            <w:sz w:val="24"/>
          </w:rPr>
          <w:id w:val="1170135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32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E0717D">
        <w:rPr>
          <w:sz w:val="24"/>
        </w:rPr>
        <w:t>consorzio</w:t>
      </w:r>
      <w:r w:rsidR="00E0717D">
        <w:rPr>
          <w:spacing w:val="-1"/>
          <w:sz w:val="24"/>
        </w:rPr>
        <w:t xml:space="preserve"> </w:t>
      </w:r>
      <w:sdt>
        <w:sdtPr>
          <w:rPr>
            <w:spacing w:val="-1"/>
            <w:sz w:val="24"/>
          </w:rPr>
          <w:id w:val="-1279253089"/>
          <w:placeholder>
            <w:docPart w:val="DefaultPlaceholder_-1854013440"/>
          </w:placeholder>
          <w:showingPlcHdr/>
        </w:sdtPr>
        <w:sdtEndPr/>
        <w:sdtContent>
          <w:r w:rsidR="001D332B" w:rsidRPr="00174F6B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</w:p>
    <w:p w14:paraId="255CFE78" w14:textId="7FA4D42E" w:rsidR="00D4129B" w:rsidRPr="001D332B" w:rsidRDefault="001D332B" w:rsidP="001D332B">
      <w:pPr>
        <w:pStyle w:val="Paragrafoelenco"/>
        <w:tabs>
          <w:tab w:val="left" w:pos="1069"/>
        </w:tabs>
        <w:spacing w:before="122"/>
        <w:ind w:left="779" w:right="213" w:firstLine="0"/>
        <w:jc w:val="both"/>
        <w:rPr>
          <w:sz w:val="24"/>
        </w:rPr>
      </w:pPr>
      <w:r>
        <w:rPr>
          <w:sz w:val="24"/>
        </w:rPr>
        <w:tab/>
      </w:r>
      <w:sdt>
        <w:sdtPr>
          <w:rPr>
            <w:sz w:val="24"/>
          </w:rPr>
          <w:id w:val="-1354644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E0717D">
        <w:rPr>
          <w:sz w:val="24"/>
        </w:rPr>
        <w:t>impresa</w:t>
      </w:r>
      <w:r w:rsidR="00E0717D">
        <w:rPr>
          <w:spacing w:val="-14"/>
          <w:sz w:val="24"/>
        </w:rPr>
        <w:t xml:space="preserve"> </w:t>
      </w:r>
      <w:r w:rsidR="00E0717D">
        <w:rPr>
          <w:sz w:val="24"/>
        </w:rPr>
        <w:t>mandataria/capogruppo</w:t>
      </w:r>
      <w:r w:rsidR="00E0717D">
        <w:rPr>
          <w:spacing w:val="-13"/>
          <w:sz w:val="24"/>
        </w:rPr>
        <w:t xml:space="preserve"> </w:t>
      </w:r>
      <w:r w:rsidR="00E0717D">
        <w:rPr>
          <w:sz w:val="24"/>
        </w:rPr>
        <w:t>in</w:t>
      </w:r>
      <w:r w:rsidR="00E0717D">
        <w:rPr>
          <w:spacing w:val="-13"/>
          <w:sz w:val="24"/>
        </w:rPr>
        <w:t xml:space="preserve"> </w:t>
      </w:r>
      <w:r w:rsidR="00E0717D">
        <w:rPr>
          <w:sz w:val="24"/>
        </w:rPr>
        <w:t>riunione</w:t>
      </w:r>
      <w:r w:rsidR="00E0717D">
        <w:rPr>
          <w:spacing w:val="-14"/>
          <w:sz w:val="24"/>
        </w:rPr>
        <w:t xml:space="preserve"> </w:t>
      </w:r>
      <w:r w:rsidR="00E0717D">
        <w:rPr>
          <w:sz w:val="24"/>
        </w:rPr>
        <w:t>di</w:t>
      </w:r>
      <w:r w:rsidR="00E0717D">
        <w:rPr>
          <w:spacing w:val="-13"/>
          <w:sz w:val="24"/>
        </w:rPr>
        <w:t xml:space="preserve"> </w:t>
      </w:r>
      <w:r w:rsidR="00E0717D">
        <w:rPr>
          <w:sz w:val="24"/>
        </w:rPr>
        <w:t>concorrenti</w:t>
      </w:r>
      <w:r w:rsidR="00E0717D">
        <w:rPr>
          <w:spacing w:val="-13"/>
          <w:sz w:val="24"/>
        </w:rPr>
        <w:t xml:space="preserve"> </w:t>
      </w:r>
      <w:r w:rsidR="00E0717D">
        <w:rPr>
          <w:sz w:val="24"/>
        </w:rPr>
        <w:t>di</w:t>
      </w:r>
      <w:r w:rsidR="00E0717D">
        <w:rPr>
          <w:spacing w:val="-13"/>
          <w:sz w:val="24"/>
        </w:rPr>
        <w:t xml:space="preserve"> </w:t>
      </w:r>
      <w:r w:rsidR="00E0717D">
        <w:rPr>
          <w:sz w:val="24"/>
        </w:rPr>
        <w:t>cui</w:t>
      </w:r>
      <w:r w:rsidR="00E0717D">
        <w:rPr>
          <w:spacing w:val="-7"/>
          <w:sz w:val="24"/>
        </w:rPr>
        <w:t xml:space="preserve"> </w:t>
      </w:r>
      <w:r w:rsidR="00E0717D">
        <w:rPr>
          <w:sz w:val="24"/>
        </w:rPr>
        <w:t>all’articolo</w:t>
      </w:r>
      <w:r w:rsidR="00E0717D">
        <w:rPr>
          <w:spacing w:val="-13"/>
          <w:sz w:val="24"/>
        </w:rPr>
        <w:t xml:space="preserve"> </w:t>
      </w:r>
      <w:r w:rsidR="00E0717D">
        <w:rPr>
          <w:sz w:val="24"/>
        </w:rPr>
        <w:t>62-lettera</w:t>
      </w:r>
      <w:r w:rsidR="00E0717D">
        <w:rPr>
          <w:spacing w:val="-13"/>
          <w:sz w:val="24"/>
        </w:rPr>
        <w:t xml:space="preserve"> </w:t>
      </w:r>
      <w:r w:rsidR="00E0717D">
        <w:rPr>
          <w:sz w:val="24"/>
        </w:rPr>
        <w:t>e)</w:t>
      </w:r>
      <w:r w:rsidR="00E0717D">
        <w:rPr>
          <w:spacing w:val="-13"/>
          <w:sz w:val="24"/>
        </w:rPr>
        <w:t xml:space="preserve"> </w:t>
      </w:r>
      <w:r w:rsidR="00E0717D">
        <w:rPr>
          <w:sz w:val="24"/>
        </w:rPr>
        <w:t>del Codice con le seguenti imprese [indicare la composizione dei raggruppamenti o consorzi ordinari di concorrenti o Geie di cui si fa parte, incluse le eventuali imprese cooptate]</w:t>
      </w:r>
    </w:p>
    <w:p w14:paraId="7B9AF930" w14:textId="277ADB0A" w:rsidR="00D4129B" w:rsidRDefault="008D6F1B" w:rsidP="001D332B">
      <w:pPr>
        <w:pStyle w:val="Corpotesto"/>
        <w:ind w:left="213" w:firstLine="507"/>
      </w:pPr>
      <w:r>
        <w:t xml:space="preserve"> </w:t>
      </w:r>
      <w:r w:rsidR="00E0717D">
        <w:t>Imprese</w:t>
      </w:r>
      <w:r w:rsidR="00E0717D">
        <w:rPr>
          <w:spacing w:val="-4"/>
        </w:rPr>
        <w:t xml:space="preserve"> </w:t>
      </w:r>
      <w:r w:rsidR="00E0717D">
        <w:t xml:space="preserve">mandanti </w:t>
      </w:r>
      <w:sdt>
        <w:sdtPr>
          <w:id w:val="-651745521"/>
          <w:placeholder>
            <w:docPart w:val="DefaultPlaceholder_-1854013440"/>
          </w:placeholder>
          <w:showingPlcHdr/>
        </w:sdtPr>
        <w:sdtEndPr/>
        <w:sdtContent>
          <w:r w:rsidR="001D332B" w:rsidRPr="00174F6B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</w:p>
    <w:p w14:paraId="03569E1A" w14:textId="77777777" w:rsidR="00D4129B" w:rsidRDefault="00E0717D">
      <w:pPr>
        <w:pStyle w:val="Corpotesto"/>
        <w:spacing w:before="240"/>
        <w:ind w:left="213" w:right="209"/>
        <w:jc w:val="both"/>
      </w:pPr>
      <w:r>
        <w:t>A</w:t>
      </w:r>
      <w:r>
        <w:rPr>
          <w:spacing w:val="-5"/>
        </w:rPr>
        <w:t xml:space="preserve"> </w:t>
      </w:r>
      <w:r>
        <w:t>tal</w:t>
      </w:r>
      <w:r>
        <w:rPr>
          <w:spacing w:val="-5"/>
        </w:rPr>
        <w:t xml:space="preserve"> </w:t>
      </w:r>
      <w:r>
        <w:t>fine,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relazione</w:t>
      </w:r>
      <w:r>
        <w:rPr>
          <w:spacing w:val="-5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requisiti</w:t>
      </w:r>
      <w:r>
        <w:rPr>
          <w:spacing w:val="-4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partecipazione</w:t>
      </w:r>
      <w:r>
        <w:rPr>
          <w:spacing w:val="-5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procedura</w:t>
      </w:r>
      <w:r>
        <w:rPr>
          <w:spacing w:val="-7"/>
        </w:rPr>
        <w:t xml:space="preserve"> </w:t>
      </w:r>
      <w:r>
        <w:t>previsti</w:t>
      </w:r>
      <w:r>
        <w:rPr>
          <w:spacing w:val="-4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decreto</w:t>
      </w:r>
      <w:r>
        <w:rPr>
          <w:spacing w:val="-4"/>
        </w:rPr>
        <w:t xml:space="preserve"> </w:t>
      </w:r>
      <w:r>
        <w:t>legislativo 31</w:t>
      </w:r>
      <w:r>
        <w:rPr>
          <w:spacing w:val="-6"/>
        </w:rPr>
        <w:t xml:space="preserve"> </w:t>
      </w:r>
      <w:r>
        <w:t>marzo</w:t>
      </w:r>
      <w:r>
        <w:rPr>
          <w:spacing w:val="-6"/>
        </w:rPr>
        <w:t xml:space="preserve"> </w:t>
      </w:r>
      <w:r>
        <w:t>2023,</w:t>
      </w:r>
      <w:r>
        <w:rPr>
          <w:spacing w:val="-6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36</w:t>
      </w:r>
      <w:r>
        <w:rPr>
          <w:spacing w:val="-5"/>
        </w:rPr>
        <w:t xml:space="preserve"> </w:t>
      </w:r>
      <w:r>
        <w:t>«</w:t>
      </w:r>
      <w:r>
        <w:rPr>
          <w:i/>
        </w:rPr>
        <w:t>Codice</w:t>
      </w:r>
      <w:r>
        <w:rPr>
          <w:i/>
          <w:spacing w:val="-7"/>
        </w:rPr>
        <w:t xml:space="preserve"> </w:t>
      </w:r>
      <w:r>
        <w:rPr>
          <w:i/>
        </w:rPr>
        <w:t>dei</w:t>
      </w:r>
      <w:r>
        <w:rPr>
          <w:i/>
          <w:spacing w:val="-5"/>
        </w:rPr>
        <w:t xml:space="preserve"> </w:t>
      </w:r>
      <w:r>
        <w:rPr>
          <w:i/>
        </w:rPr>
        <w:t>contratti</w:t>
      </w:r>
      <w:r>
        <w:rPr>
          <w:i/>
          <w:spacing w:val="-5"/>
        </w:rPr>
        <w:t xml:space="preserve"> </w:t>
      </w:r>
      <w:r>
        <w:rPr>
          <w:i/>
        </w:rPr>
        <w:t>pubblici</w:t>
      </w:r>
      <w:r>
        <w:t>»</w:t>
      </w:r>
      <w:r>
        <w:rPr>
          <w:spacing w:val="-6"/>
        </w:rPr>
        <w:t xml:space="preserve"> </w:t>
      </w:r>
      <w:r>
        <w:t>[in</w:t>
      </w:r>
      <w:r>
        <w:rPr>
          <w:spacing w:val="-6"/>
        </w:rPr>
        <w:t xml:space="preserve"> </w:t>
      </w:r>
      <w:r>
        <w:t>seguito</w:t>
      </w:r>
      <w:r>
        <w:rPr>
          <w:spacing w:val="-6"/>
        </w:rPr>
        <w:t xml:space="preserve"> </w:t>
      </w:r>
      <w:r>
        <w:t>“Codice”],</w:t>
      </w:r>
      <w:r>
        <w:rPr>
          <w:spacing w:val="-6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articoli</w:t>
      </w:r>
      <w:r>
        <w:rPr>
          <w:spacing w:val="-7"/>
        </w:rPr>
        <w:t xml:space="preserve"> </w:t>
      </w:r>
      <w:r>
        <w:t>38, comma</w:t>
      </w:r>
      <w:r>
        <w:rPr>
          <w:spacing w:val="10"/>
        </w:rPr>
        <w:t xml:space="preserve"> </w:t>
      </w:r>
      <w:r>
        <w:t>3,</w:t>
      </w:r>
      <w:r>
        <w:rPr>
          <w:spacing w:val="14"/>
        </w:rPr>
        <w:t xml:space="preserve"> </w:t>
      </w:r>
      <w:r>
        <w:t>46,</w:t>
      </w:r>
      <w:r>
        <w:rPr>
          <w:spacing w:val="13"/>
        </w:rPr>
        <w:t xml:space="preserve"> </w:t>
      </w:r>
      <w:r>
        <w:t>47</w:t>
      </w:r>
      <w:r>
        <w:rPr>
          <w:spacing w:val="16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48</w:t>
      </w:r>
      <w:r>
        <w:rPr>
          <w:spacing w:val="13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decreto</w:t>
      </w:r>
      <w:r>
        <w:rPr>
          <w:spacing w:val="14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Presidente</w:t>
      </w:r>
      <w:r>
        <w:rPr>
          <w:spacing w:val="18"/>
        </w:rPr>
        <w:t xml:space="preserve"> </w:t>
      </w:r>
      <w:r>
        <w:t>della</w:t>
      </w:r>
      <w:r>
        <w:rPr>
          <w:spacing w:val="13"/>
        </w:rPr>
        <w:t xml:space="preserve"> </w:t>
      </w:r>
      <w:r>
        <w:t>Repubblica</w:t>
      </w:r>
      <w:r>
        <w:rPr>
          <w:spacing w:val="12"/>
        </w:rPr>
        <w:t xml:space="preserve"> </w:t>
      </w:r>
      <w:r>
        <w:t>28</w:t>
      </w:r>
      <w:r>
        <w:rPr>
          <w:spacing w:val="14"/>
        </w:rPr>
        <w:t xml:space="preserve"> </w:t>
      </w:r>
      <w:r>
        <w:t>dicembre</w:t>
      </w:r>
      <w:r>
        <w:rPr>
          <w:spacing w:val="12"/>
        </w:rPr>
        <w:t xml:space="preserve"> </w:t>
      </w:r>
      <w:r>
        <w:t>2000,</w:t>
      </w:r>
      <w:r>
        <w:rPr>
          <w:spacing w:val="13"/>
        </w:rPr>
        <w:t xml:space="preserve"> </w:t>
      </w:r>
      <w:r>
        <w:t>n.</w:t>
      </w:r>
      <w:r>
        <w:rPr>
          <w:spacing w:val="14"/>
        </w:rPr>
        <w:t xml:space="preserve"> </w:t>
      </w:r>
      <w:r>
        <w:t>445</w:t>
      </w:r>
      <w:r>
        <w:rPr>
          <w:spacing w:val="14"/>
        </w:rPr>
        <w:t xml:space="preserve"> </w:t>
      </w:r>
      <w:proofErr w:type="spellStart"/>
      <w:r>
        <w:rPr>
          <w:spacing w:val="-2"/>
        </w:rPr>
        <w:t>s.m.i.</w:t>
      </w:r>
      <w:proofErr w:type="spellEnd"/>
    </w:p>
    <w:p w14:paraId="2CFC0212" w14:textId="77777777" w:rsidR="00D4129B" w:rsidRDefault="00D4129B">
      <w:pPr>
        <w:jc w:val="both"/>
        <w:sectPr w:rsidR="00D4129B">
          <w:type w:val="continuous"/>
          <w:pgSz w:w="11910" w:h="16840"/>
          <w:pgMar w:top="1320" w:right="920" w:bottom="280" w:left="920" w:header="720" w:footer="720" w:gutter="0"/>
          <w:cols w:space="720"/>
        </w:sectPr>
      </w:pPr>
    </w:p>
    <w:p w14:paraId="5AE82FF9" w14:textId="77777777" w:rsidR="00D4129B" w:rsidRDefault="00E0717D">
      <w:pPr>
        <w:spacing w:before="79"/>
        <w:ind w:left="213"/>
        <w:rPr>
          <w:sz w:val="24"/>
        </w:rPr>
      </w:pPr>
      <w:r>
        <w:rPr>
          <w:sz w:val="24"/>
        </w:rPr>
        <w:lastRenderedPageBreak/>
        <w:t>«</w:t>
      </w:r>
      <w:r>
        <w:rPr>
          <w:i/>
          <w:sz w:val="24"/>
        </w:rPr>
        <w:t>Testo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unico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delle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disposizioni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legislative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regolamentari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materia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documentazione</w:t>
      </w:r>
      <w:r>
        <w:rPr>
          <w:i/>
          <w:spacing w:val="80"/>
          <w:sz w:val="24"/>
        </w:rPr>
        <w:t xml:space="preserve"> </w:t>
      </w:r>
      <w:r>
        <w:rPr>
          <w:i/>
          <w:spacing w:val="-2"/>
          <w:sz w:val="24"/>
        </w:rPr>
        <w:t>amministrativa</w:t>
      </w:r>
      <w:r>
        <w:rPr>
          <w:spacing w:val="-2"/>
          <w:sz w:val="24"/>
        </w:rPr>
        <w:t>»</w:t>
      </w:r>
      <w:r>
        <w:rPr>
          <w:spacing w:val="-2"/>
          <w:sz w:val="24"/>
          <w:vertAlign w:val="superscript"/>
        </w:rPr>
        <w:t>1</w:t>
      </w:r>
      <w:r>
        <w:rPr>
          <w:spacing w:val="-2"/>
          <w:sz w:val="24"/>
        </w:rPr>
        <w:t>,</w:t>
      </w:r>
    </w:p>
    <w:p w14:paraId="18854F95" w14:textId="77777777" w:rsidR="00D4129B" w:rsidRDefault="00D4129B">
      <w:pPr>
        <w:pStyle w:val="Corpotesto"/>
        <w:spacing w:before="21"/>
      </w:pPr>
    </w:p>
    <w:p w14:paraId="4D4ABEBA" w14:textId="77777777" w:rsidR="00D4129B" w:rsidRDefault="00E0717D">
      <w:pPr>
        <w:ind w:left="561" w:right="560"/>
        <w:jc w:val="center"/>
        <w:rPr>
          <w:b/>
        </w:rPr>
      </w:pPr>
      <w:r>
        <w:rPr>
          <w:b/>
          <w:spacing w:val="-2"/>
        </w:rPr>
        <w:t>DICHIARA</w:t>
      </w:r>
    </w:p>
    <w:p w14:paraId="4783B6DE" w14:textId="77777777" w:rsidR="00D4129B" w:rsidRDefault="00E0717D">
      <w:pPr>
        <w:spacing w:before="133"/>
        <w:ind w:left="560" w:right="560"/>
        <w:jc w:val="center"/>
        <w:rPr>
          <w:sz w:val="20"/>
        </w:rPr>
      </w:pPr>
      <w:r>
        <w:rPr>
          <w:sz w:val="20"/>
        </w:rPr>
        <w:t>[</w:t>
      </w:r>
      <w:r>
        <w:rPr>
          <w:sz w:val="16"/>
        </w:rPr>
        <w:t>CROCIARE</w:t>
      </w:r>
      <w:r>
        <w:rPr>
          <w:spacing w:val="-7"/>
          <w:sz w:val="16"/>
        </w:rPr>
        <w:t xml:space="preserve"> </w:t>
      </w:r>
      <w:r>
        <w:rPr>
          <w:sz w:val="16"/>
        </w:rPr>
        <w:t>LE</w:t>
      </w:r>
      <w:r>
        <w:rPr>
          <w:spacing w:val="-5"/>
          <w:sz w:val="16"/>
        </w:rPr>
        <w:t xml:space="preserve"> </w:t>
      </w:r>
      <w:r>
        <w:rPr>
          <w:sz w:val="16"/>
        </w:rPr>
        <w:t>DICHIARAZIONI</w:t>
      </w:r>
      <w:r>
        <w:rPr>
          <w:spacing w:val="-7"/>
          <w:sz w:val="16"/>
        </w:rPr>
        <w:t xml:space="preserve"> </w:t>
      </w:r>
      <w:r>
        <w:rPr>
          <w:sz w:val="16"/>
        </w:rPr>
        <w:t>DI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INTERESSE</w:t>
      </w:r>
      <w:r>
        <w:rPr>
          <w:spacing w:val="-2"/>
          <w:sz w:val="20"/>
        </w:rPr>
        <w:t>]</w:t>
      </w:r>
    </w:p>
    <w:p w14:paraId="230B3F90" w14:textId="77777777" w:rsidR="00D4129B" w:rsidRDefault="00D4129B">
      <w:pPr>
        <w:pStyle w:val="Corpotesto"/>
        <w:rPr>
          <w:sz w:val="20"/>
        </w:rPr>
      </w:pPr>
    </w:p>
    <w:p w14:paraId="019233C9" w14:textId="77777777" w:rsidR="00D4129B" w:rsidRDefault="00D4129B">
      <w:pPr>
        <w:pStyle w:val="Corpotesto"/>
        <w:spacing w:before="56"/>
        <w:rPr>
          <w:sz w:val="20"/>
        </w:rPr>
      </w:pPr>
    </w:p>
    <w:tbl>
      <w:tblPr>
        <w:tblStyle w:val="TableNormal"/>
        <w:tblW w:w="0" w:type="auto"/>
        <w:tblInd w:w="21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68"/>
        <w:gridCol w:w="8504"/>
      </w:tblGrid>
      <w:tr w:rsidR="00D4129B" w14:paraId="033D441C" w14:textId="77777777">
        <w:trPr>
          <w:trHeight w:val="791"/>
        </w:trPr>
        <w:tc>
          <w:tcPr>
            <w:tcW w:w="566" w:type="dxa"/>
          </w:tcPr>
          <w:p w14:paraId="60D94989" w14:textId="77777777" w:rsidR="00D4129B" w:rsidRDefault="00E0717D">
            <w:pPr>
              <w:pStyle w:val="TableParagraph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sdt>
          <w:sdtPr>
            <w:rPr>
              <w:rFonts w:ascii="MS Gothic" w:hAnsi="MS Gothic"/>
              <w:sz w:val="28"/>
            </w:rPr>
            <w:id w:val="118579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0AE6EA5C" w14:textId="466FEBA0" w:rsidR="00D4129B" w:rsidRDefault="001D332B">
                <w:pPr>
                  <w:pStyle w:val="TableParagraph"/>
                  <w:spacing w:before="0"/>
                  <w:ind w:left="0" w:right="55"/>
                  <w:rPr>
                    <w:rFonts w:ascii="MS Gothic" w:hAnsi="MS Gothic"/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8504" w:type="dxa"/>
          </w:tcPr>
          <w:p w14:paraId="57B98557" w14:textId="77777777" w:rsidR="00D4129B" w:rsidRDefault="00E0717D">
            <w:pPr>
              <w:pStyle w:val="TableParagraph"/>
              <w:spacing w:before="119"/>
              <w:jc w:val="left"/>
              <w:rPr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incorrere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nelle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cause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esclusione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agli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articoli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94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95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decreto legislativo 31 marzo 2023, n. 36 </w:t>
            </w:r>
            <w:proofErr w:type="spellStart"/>
            <w:r>
              <w:rPr>
                <w:sz w:val="24"/>
              </w:rPr>
              <w:t>s.m.i.</w:t>
            </w:r>
            <w:proofErr w:type="spellEnd"/>
            <w:r>
              <w:rPr>
                <w:sz w:val="24"/>
              </w:rPr>
              <w:t xml:space="preserve"> «</w:t>
            </w:r>
            <w:r>
              <w:rPr>
                <w:i/>
                <w:sz w:val="24"/>
              </w:rPr>
              <w:t>Codice dei contratti pubblici</w:t>
            </w:r>
            <w:r>
              <w:rPr>
                <w:sz w:val="24"/>
              </w:rPr>
              <w:t>»;</w:t>
            </w:r>
          </w:p>
        </w:tc>
      </w:tr>
      <w:tr w:rsidR="00D4129B" w14:paraId="49684A2F" w14:textId="77777777">
        <w:trPr>
          <w:trHeight w:val="792"/>
        </w:trPr>
        <w:tc>
          <w:tcPr>
            <w:tcW w:w="566" w:type="dxa"/>
          </w:tcPr>
          <w:p w14:paraId="606A900E" w14:textId="77777777" w:rsidR="00D4129B" w:rsidRDefault="00E0717D">
            <w:pPr>
              <w:pStyle w:val="TableParagraph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sdt>
          <w:sdtPr>
            <w:rPr>
              <w:rFonts w:ascii="MS Gothic" w:hAnsi="MS Gothic"/>
              <w:sz w:val="28"/>
            </w:rPr>
            <w:id w:val="1152259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73255788" w14:textId="41688BAB" w:rsidR="00D4129B" w:rsidRDefault="001D332B">
                <w:pPr>
                  <w:pStyle w:val="TableParagraph"/>
                  <w:spacing w:before="0"/>
                  <w:ind w:left="0" w:right="55"/>
                  <w:rPr>
                    <w:rFonts w:ascii="MS Gothic" w:hAnsi="MS Gothic"/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8504" w:type="dxa"/>
          </w:tcPr>
          <w:p w14:paraId="7A9BE334" w14:textId="77777777" w:rsidR="00D4129B" w:rsidRDefault="00E0717D">
            <w:pPr>
              <w:pStyle w:val="TableParagraph"/>
              <w:spacing w:before="119"/>
              <w:jc w:val="left"/>
              <w:rPr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incorrere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nelle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cause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esclusione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agli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articoli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decreto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legislativo 159/2011 </w:t>
            </w:r>
            <w:proofErr w:type="spellStart"/>
            <w:r>
              <w:rPr>
                <w:sz w:val="24"/>
              </w:rPr>
              <w:t>s.m.i.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4129B" w14:paraId="5F311858" w14:textId="77777777">
        <w:trPr>
          <w:trHeight w:val="791"/>
        </w:trPr>
        <w:tc>
          <w:tcPr>
            <w:tcW w:w="566" w:type="dxa"/>
          </w:tcPr>
          <w:p w14:paraId="40F2D680" w14:textId="77777777" w:rsidR="00D4129B" w:rsidRDefault="00E0717D">
            <w:pPr>
              <w:pStyle w:val="TableParagraph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sdt>
          <w:sdtPr>
            <w:rPr>
              <w:rFonts w:ascii="MS Gothic" w:hAnsi="MS Gothic"/>
              <w:sz w:val="28"/>
            </w:rPr>
            <w:id w:val="1900468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3F1BB5C8" w14:textId="19FB7267" w:rsidR="00D4129B" w:rsidRDefault="001D332B">
                <w:pPr>
                  <w:pStyle w:val="TableParagraph"/>
                  <w:spacing w:before="0"/>
                  <w:ind w:left="0" w:right="55"/>
                  <w:rPr>
                    <w:rFonts w:ascii="MS Gothic" w:hAnsi="MS Gothic"/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8504" w:type="dxa"/>
          </w:tcPr>
          <w:p w14:paraId="251985DC" w14:textId="77777777" w:rsidR="00D4129B" w:rsidRDefault="00E0717D">
            <w:pPr>
              <w:pStyle w:val="TableParagraph"/>
              <w:spacing w:before="119"/>
              <w:jc w:val="left"/>
              <w:rPr>
                <w:sz w:val="24"/>
              </w:rPr>
            </w:pPr>
            <w:r>
              <w:rPr>
                <w:sz w:val="24"/>
              </w:rPr>
              <w:t xml:space="preserve">di non incorrere nelle cause di esclusione di cui all’articolo 53, comma 16-ter, del D. Lgs. 165/2001 </w:t>
            </w:r>
            <w:proofErr w:type="spellStart"/>
            <w:r>
              <w:rPr>
                <w:sz w:val="24"/>
              </w:rPr>
              <w:t>s.m.i.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4129B" w14:paraId="04FEF45A" w14:textId="77777777">
        <w:trPr>
          <w:trHeight w:val="791"/>
        </w:trPr>
        <w:tc>
          <w:tcPr>
            <w:tcW w:w="566" w:type="dxa"/>
          </w:tcPr>
          <w:p w14:paraId="797FD67C" w14:textId="77777777" w:rsidR="00D4129B" w:rsidRDefault="00E0717D">
            <w:pPr>
              <w:pStyle w:val="TableParagraph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sdt>
          <w:sdtPr>
            <w:rPr>
              <w:rFonts w:ascii="MS Gothic" w:hAnsi="MS Gothic"/>
              <w:sz w:val="32"/>
            </w:rPr>
            <w:id w:val="544260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3854502E" w14:textId="61F3FB44" w:rsidR="00D4129B" w:rsidRDefault="001D332B">
                <w:pPr>
                  <w:pStyle w:val="TableParagraph"/>
                  <w:spacing w:before="1"/>
                  <w:ind w:left="40" w:right="55"/>
                  <w:rPr>
                    <w:rFonts w:ascii="MS Gothic" w:hAnsi="MS Gothic"/>
                    <w:sz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8504" w:type="dxa"/>
          </w:tcPr>
          <w:p w14:paraId="1594B561" w14:textId="77777777" w:rsidR="00D4129B" w:rsidRDefault="00E0717D">
            <w:pPr>
              <w:pStyle w:val="TableParagraph"/>
              <w:spacing w:before="119"/>
              <w:jc w:val="left"/>
              <w:rPr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accettare,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condizione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riserva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alcuna,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tutte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norme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disposizioni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contenute nella documentazione gara;</w:t>
            </w:r>
          </w:p>
        </w:tc>
      </w:tr>
      <w:tr w:rsidR="00D4129B" w14:paraId="4A6CE8FA" w14:textId="77777777">
        <w:trPr>
          <w:trHeight w:val="1500"/>
        </w:trPr>
        <w:tc>
          <w:tcPr>
            <w:tcW w:w="566" w:type="dxa"/>
          </w:tcPr>
          <w:p w14:paraId="43F0D751" w14:textId="77777777" w:rsidR="00D4129B" w:rsidRDefault="00E0717D">
            <w:pPr>
              <w:pStyle w:val="TableParagraph"/>
              <w:spacing w:before="38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sdt>
          <w:sdtPr>
            <w:rPr>
              <w:rFonts w:ascii="MS Gothic" w:hAnsi="MS Gothic"/>
              <w:sz w:val="32"/>
            </w:rPr>
            <w:id w:val="-808773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0981283A" w14:textId="08944EDB" w:rsidR="00D4129B" w:rsidRDefault="001D332B">
                <w:pPr>
                  <w:pStyle w:val="TableParagraph"/>
                  <w:spacing w:before="1"/>
                  <w:ind w:left="40" w:right="55"/>
                  <w:rPr>
                    <w:rFonts w:ascii="MS Gothic" w:hAnsi="MS Gothic"/>
                    <w:sz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8504" w:type="dxa"/>
          </w:tcPr>
          <w:p w14:paraId="3AF0FED4" w14:textId="2DACCD58" w:rsidR="00D4129B" w:rsidRDefault="00E0717D">
            <w:pPr>
              <w:pStyle w:val="TableParagraph"/>
              <w:spacing w:before="1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essere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soggetto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Terzo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settore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 cui all’articolo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 D.P.C.M.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marzo 2001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 all’articolo 4 del Decreto legislativo 3 luglio 2017, n. 117 </w:t>
            </w:r>
            <w:proofErr w:type="spellStart"/>
            <w:r>
              <w:rPr>
                <w:sz w:val="24"/>
              </w:rPr>
              <w:t>s.m.i.</w:t>
            </w:r>
            <w:proofErr w:type="spellEnd"/>
            <w:r>
              <w:rPr>
                <w:sz w:val="24"/>
              </w:rPr>
              <w:t xml:space="preserve"> “Codice del Terzo settore,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norma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dell’articolo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comma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lettera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b),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legge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giugno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106”, iscritti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albi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riferimento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transitoria 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l’operatività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Registro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unico nazionale del Terzo settore</w:t>
            </w:r>
            <w:r w:rsidR="00E05B70">
              <w:rPr>
                <w:sz w:val="24"/>
              </w:rPr>
              <w:t xml:space="preserve">, </w:t>
            </w:r>
            <w:r w:rsidR="00E05B70" w:rsidRPr="00984A29">
              <w:rPr>
                <w:sz w:val="24"/>
              </w:rPr>
              <w:t xml:space="preserve">ovvero, di aver </w:t>
            </w:r>
            <w:r w:rsidR="00984A29" w:rsidRPr="00984A29">
              <w:rPr>
                <w:sz w:val="24"/>
              </w:rPr>
              <w:t xml:space="preserve">avviato le procedure </w:t>
            </w:r>
            <w:r w:rsidR="00E05B70" w:rsidRPr="00984A29">
              <w:rPr>
                <w:sz w:val="24"/>
              </w:rPr>
              <w:t>di iscrizione al RUNTS nelle more del perfezionamento dell</w:t>
            </w:r>
            <w:r w:rsidR="00984A29" w:rsidRPr="00984A29">
              <w:rPr>
                <w:sz w:val="24"/>
              </w:rPr>
              <w:t>e</w:t>
            </w:r>
            <w:r w:rsidR="00E05B70" w:rsidRPr="00984A29">
              <w:rPr>
                <w:sz w:val="24"/>
              </w:rPr>
              <w:t xml:space="preserve"> stess</w:t>
            </w:r>
            <w:r w:rsidR="00984A29" w:rsidRPr="00984A29">
              <w:rPr>
                <w:sz w:val="24"/>
              </w:rPr>
              <w:t>e</w:t>
            </w:r>
            <w:r w:rsidR="00E05B70" w:rsidRPr="00984A29">
              <w:rPr>
                <w:sz w:val="24"/>
              </w:rPr>
              <w:t>;</w:t>
            </w:r>
          </w:p>
        </w:tc>
      </w:tr>
      <w:tr w:rsidR="00D4129B" w14:paraId="30BD87C9" w14:textId="77777777">
        <w:trPr>
          <w:trHeight w:val="1501"/>
        </w:trPr>
        <w:tc>
          <w:tcPr>
            <w:tcW w:w="566" w:type="dxa"/>
          </w:tcPr>
          <w:p w14:paraId="4F32901E" w14:textId="77777777" w:rsidR="00D4129B" w:rsidRDefault="00E0717D">
            <w:pPr>
              <w:pStyle w:val="TableParagraph"/>
              <w:spacing w:before="38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sdt>
          <w:sdtPr>
            <w:rPr>
              <w:rFonts w:ascii="MS Gothic" w:hAnsi="MS Gothic"/>
              <w:sz w:val="32"/>
            </w:rPr>
            <w:id w:val="-590706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61CFABCF" w14:textId="3391DD5B" w:rsidR="00D4129B" w:rsidRDefault="001D332B">
                <w:pPr>
                  <w:pStyle w:val="TableParagraph"/>
                  <w:spacing w:before="3"/>
                  <w:ind w:left="40" w:right="55"/>
                  <w:rPr>
                    <w:rFonts w:ascii="MS Gothic" w:hAnsi="MS Gothic"/>
                    <w:sz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8504" w:type="dxa"/>
          </w:tcPr>
          <w:p w14:paraId="76FF0707" w14:textId="77777777" w:rsidR="00D4129B" w:rsidRDefault="00E0717D">
            <w:pPr>
              <w:pStyle w:val="TableParagraph"/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essere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iscritto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registro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Imprese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presso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competente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Camera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Commercio, Industria, Artigianato e Agricoltura [C.C.I.A.A.]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per un’attività imprenditoriale ricomprendente i servizi oggetto dell’istruttoria ovvero, se cittadino di altro Stato membro non residente in Italia, iscrizione presso uno dei registri professionali o commerciali di cui all’Allegato XVI del Codice;</w:t>
            </w:r>
          </w:p>
        </w:tc>
      </w:tr>
      <w:tr w:rsidR="00D4129B" w14:paraId="7556392E" w14:textId="77777777">
        <w:trPr>
          <w:trHeight w:val="414"/>
        </w:trPr>
        <w:tc>
          <w:tcPr>
            <w:tcW w:w="566" w:type="dxa"/>
          </w:tcPr>
          <w:p w14:paraId="720F07C1" w14:textId="77777777" w:rsidR="00D4129B" w:rsidRDefault="00E0717D">
            <w:pPr>
              <w:pStyle w:val="TableParagraph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sdt>
          <w:sdtPr>
            <w:rPr>
              <w:rFonts w:ascii="MS Gothic" w:hAnsi="MS Gothic"/>
              <w:sz w:val="32"/>
            </w:rPr>
            <w:id w:val="1041791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45A959DE" w14:textId="11AFCE2C" w:rsidR="00D4129B" w:rsidRDefault="001D332B">
                <w:pPr>
                  <w:pStyle w:val="TableParagraph"/>
                  <w:spacing w:before="1" w:line="393" w:lineRule="exact"/>
                  <w:ind w:left="40" w:right="55"/>
                  <w:rPr>
                    <w:rFonts w:ascii="MS Gothic" w:hAnsi="MS Gothic"/>
                    <w:sz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8504" w:type="dxa"/>
          </w:tcPr>
          <w:p w14:paraId="0CE98313" w14:textId="77777777" w:rsidR="00D4129B" w:rsidRDefault="00E0717D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essere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organizzato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forma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 Società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 capitali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(i.e. S.r.l.;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S.p.A., </w:t>
            </w:r>
            <w:proofErr w:type="spellStart"/>
            <w:r>
              <w:rPr>
                <w:spacing w:val="-2"/>
                <w:sz w:val="24"/>
              </w:rPr>
              <w:t>S.a.p.a</w:t>
            </w:r>
            <w:proofErr w:type="spellEnd"/>
            <w:r>
              <w:rPr>
                <w:spacing w:val="-2"/>
                <w:sz w:val="24"/>
              </w:rPr>
              <w:t>.);</w:t>
            </w:r>
          </w:p>
        </w:tc>
      </w:tr>
      <w:tr w:rsidR="00D4129B" w14:paraId="3F9E7228" w14:textId="77777777">
        <w:trPr>
          <w:trHeight w:val="671"/>
        </w:trPr>
        <w:tc>
          <w:tcPr>
            <w:tcW w:w="566" w:type="dxa"/>
          </w:tcPr>
          <w:p w14:paraId="07DC8C48" w14:textId="77777777" w:rsidR="00D4129B" w:rsidRDefault="00E0717D">
            <w:pPr>
              <w:pStyle w:val="TableParagraph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sdt>
          <w:sdtPr>
            <w:rPr>
              <w:rFonts w:ascii="MS Gothic" w:hAnsi="MS Gothic"/>
              <w:sz w:val="32"/>
            </w:rPr>
            <w:id w:val="-1767996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32FE4F4B" w14:textId="10C87007" w:rsidR="00D4129B" w:rsidRDefault="001D332B">
                <w:pPr>
                  <w:pStyle w:val="TableParagraph"/>
                  <w:spacing w:before="1"/>
                  <w:ind w:left="40" w:right="55"/>
                  <w:rPr>
                    <w:rFonts w:ascii="MS Gothic" w:hAnsi="MS Gothic"/>
                    <w:sz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8504" w:type="dxa"/>
          </w:tcPr>
          <w:p w14:paraId="6134BF5E" w14:textId="77777777" w:rsidR="00D4129B" w:rsidRDefault="00E0717D">
            <w:pPr>
              <w:pStyle w:val="TableParagraph"/>
              <w:spacing w:before="0"/>
              <w:jc w:val="left"/>
              <w:rPr>
                <w:sz w:val="24"/>
              </w:rPr>
            </w:pPr>
            <w:r>
              <w:rPr>
                <w:sz w:val="24"/>
              </w:rPr>
              <w:t>nel caso di società cooperativa, ex art. 2511 c.c., o società consortile ex art. 2615 ter c.c.,) di avere prevalenti finalità mutualistiche;</w:t>
            </w:r>
          </w:p>
        </w:tc>
      </w:tr>
      <w:tr w:rsidR="00D4129B" w14:paraId="53034E4E" w14:textId="77777777">
        <w:trPr>
          <w:trHeight w:val="2604"/>
        </w:trPr>
        <w:tc>
          <w:tcPr>
            <w:tcW w:w="566" w:type="dxa"/>
          </w:tcPr>
          <w:p w14:paraId="3C8E4FC8" w14:textId="77777777" w:rsidR="00D4129B" w:rsidRDefault="00E0717D">
            <w:pPr>
              <w:pStyle w:val="TableParagraph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sdt>
          <w:sdtPr>
            <w:rPr>
              <w:rFonts w:ascii="MS Gothic" w:hAnsi="MS Gothic"/>
              <w:sz w:val="32"/>
            </w:rPr>
            <w:id w:val="-84918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3A979109" w14:textId="6014550D" w:rsidR="00D4129B" w:rsidRDefault="001D332B">
                <w:pPr>
                  <w:pStyle w:val="TableParagraph"/>
                  <w:spacing w:before="2"/>
                  <w:ind w:left="40" w:right="55"/>
                  <w:rPr>
                    <w:rFonts w:ascii="MS Gothic" w:hAnsi="MS Gothic"/>
                    <w:sz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8504" w:type="dxa"/>
          </w:tcPr>
          <w:p w14:paraId="63A3D6E4" w14:textId="37E266B7" w:rsidR="00D4129B" w:rsidRDefault="00E0717D">
            <w:pPr>
              <w:pStyle w:val="TableParagraph"/>
              <w:tabs>
                <w:tab w:val="left" w:pos="2703"/>
                <w:tab w:val="left" w:pos="5737"/>
                <w:tab w:val="left" w:pos="8024"/>
              </w:tabs>
              <w:spacing w:before="59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di essere edotto degli obblighi derivanti dal Codice di comportamento adottato dalla stazione appaltante con deliberazione della Giunta Comunale n. </w:t>
            </w:r>
            <w:r w:rsidR="001D332B">
              <w:rPr>
                <w:sz w:val="24"/>
              </w:rPr>
              <w:t>20</w:t>
            </w:r>
            <w:r>
              <w:rPr>
                <w:sz w:val="24"/>
              </w:rPr>
              <w:t xml:space="preserve"> del</w:t>
            </w:r>
            <w:r w:rsidR="001D332B">
              <w:rPr>
                <w:sz w:val="24"/>
              </w:rPr>
              <w:t xml:space="preserve"> 25 gennaio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</w:t>
            </w:r>
            <w:r w:rsidR="001D332B">
              <w:rPr>
                <w:spacing w:val="-4"/>
                <w:sz w:val="24"/>
              </w:rPr>
              <w:t>24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reperibile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al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link </w:t>
            </w:r>
            <w:hyperlink r:id="rId5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http://www.comune.cuneo.gov.it/fileadmin/comune_cuneo/content/amm_organiz/seg</w:t>
              </w:r>
            </w:hyperlink>
          </w:p>
          <w:p w14:paraId="1F77D3C1" w14:textId="6DA17C1D" w:rsidR="00D4129B" w:rsidRDefault="008D6F1B">
            <w:pPr>
              <w:pStyle w:val="TableParagraph"/>
              <w:spacing w:before="0"/>
              <w:ind w:right="92"/>
              <w:jc w:val="both"/>
              <w:rPr>
                <w:sz w:val="24"/>
              </w:rPr>
            </w:pPr>
            <w:hyperlink r:id="rId6">
              <w:r w:rsidR="00E0717D">
                <w:rPr>
                  <w:color w:val="0000FF"/>
                  <w:spacing w:val="-2"/>
                  <w:sz w:val="24"/>
                  <w:u w:val="single" w:color="0000FF"/>
                </w:rPr>
                <w:t>_generale/personale/codici_disciplinari/codice_comportamento_dipendenti_Comune_</w:t>
              </w:r>
            </w:hyperlink>
            <w:r w:rsidR="00E0717D">
              <w:rPr>
                <w:color w:val="0000FF"/>
                <w:spacing w:val="-2"/>
                <w:sz w:val="24"/>
              </w:rPr>
              <w:t xml:space="preserve"> </w:t>
            </w:r>
            <w:hyperlink r:id="rId7">
              <w:r w:rsidR="00E0717D">
                <w:rPr>
                  <w:color w:val="0000FF"/>
                  <w:sz w:val="24"/>
                  <w:u w:val="single" w:color="0000FF"/>
                </w:rPr>
                <w:t>di_Cuneo.pdf</w:t>
              </w:r>
            </w:hyperlink>
            <w:r w:rsidR="00E0717D">
              <w:rPr>
                <w:color w:val="0000FF"/>
                <w:spacing w:val="-6"/>
                <w:sz w:val="24"/>
              </w:rPr>
              <w:t xml:space="preserve"> </w:t>
            </w:r>
            <w:r w:rsidR="00E0717D">
              <w:rPr>
                <w:sz w:val="24"/>
              </w:rPr>
              <w:t>e</w:t>
            </w:r>
            <w:r w:rsidR="00E0717D">
              <w:rPr>
                <w:spacing w:val="-6"/>
                <w:sz w:val="24"/>
              </w:rPr>
              <w:t xml:space="preserve"> </w:t>
            </w:r>
            <w:r w:rsidR="00E0717D">
              <w:rPr>
                <w:sz w:val="24"/>
              </w:rPr>
              <w:t>si</w:t>
            </w:r>
            <w:r w:rsidR="00E0717D">
              <w:rPr>
                <w:spacing w:val="-5"/>
                <w:sz w:val="24"/>
              </w:rPr>
              <w:t xml:space="preserve"> </w:t>
            </w:r>
            <w:r w:rsidR="00E0717D">
              <w:rPr>
                <w:sz w:val="24"/>
              </w:rPr>
              <w:t xml:space="preserve">impegna, in caso di aggiudicazione, ad osservare e a far osservare ai propri dipendenti e collaboratori, per quanto applicabile, il suddetto codice, pena la risoluzione del </w:t>
            </w:r>
            <w:r w:rsidR="00E0717D">
              <w:rPr>
                <w:spacing w:val="-2"/>
                <w:sz w:val="24"/>
              </w:rPr>
              <w:t>contratto;</w:t>
            </w:r>
          </w:p>
        </w:tc>
      </w:tr>
    </w:tbl>
    <w:p w14:paraId="40DFF335" w14:textId="77777777" w:rsidR="00D4129B" w:rsidRDefault="00D4129B">
      <w:pPr>
        <w:pStyle w:val="Corpotesto"/>
        <w:rPr>
          <w:sz w:val="20"/>
        </w:rPr>
      </w:pPr>
    </w:p>
    <w:p w14:paraId="6A820F2B" w14:textId="77777777" w:rsidR="00D4129B" w:rsidRDefault="00D4129B">
      <w:pPr>
        <w:pStyle w:val="Corpotesto"/>
        <w:rPr>
          <w:sz w:val="20"/>
        </w:rPr>
      </w:pPr>
    </w:p>
    <w:p w14:paraId="1A8CD970" w14:textId="77777777" w:rsidR="00D4129B" w:rsidRDefault="00E0717D">
      <w:pPr>
        <w:pStyle w:val="Corpotesto"/>
        <w:spacing w:before="16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7A8118E" wp14:editId="65B65B9C">
                <wp:simplePos x="0" y="0"/>
                <wp:positionH relativeFrom="page">
                  <wp:posOffset>719632</wp:posOffset>
                </wp:positionH>
                <wp:positionV relativeFrom="paragraph">
                  <wp:posOffset>265582</wp:posOffset>
                </wp:positionV>
                <wp:extent cx="1829435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054" y="6095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D5880F" id="Graphic 2" o:spid="_x0000_s1026" style="position:absolute;margin-left:56.65pt;margin-top:20.9pt;width:144.0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" path="m1829054,l,,,6095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87E57FC" w14:textId="77777777" w:rsidR="00D4129B" w:rsidRDefault="00E0717D">
      <w:pPr>
        <w:spacing w:before="84"/>
        <w:ind w:left="213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Ai</w:t>
      </w:r>
      <w:r>
        <w:rPr>
          <w:spacing w:val="-4"/>
          <w:sz w:val="20"/>
        </w:rPr>
        <w:t xml:space="preserve"> </w:t>
      </w:r>
      <w:r>
        <w:rPr>
          <w:sz w:val="20"/>
        </w:rPr>
        <w:t>sensi</w:t>
      </w:r>
      <w:r>
        <w:rPr>
          <w:spacing w:val="-4"/>
          <w:sz w:val="20"/>
        </w:rPr>
        <w:t xml:space="preserve"> </w:t>
      </w:r>
      <w:r>
        <w:rPr>
          <w:sz w:val="20"/>
        </w:rPr>
        <w:t>dell’articolo</w:t>
      </w:r>
      <w:r>
        <w:rPr>
          <w:spacing w:val="-3"/>
          <w:sz w:val="20"/>
        </w:rPr>
        <w:t xml:space="preserve"> </w:t>
      </w:r>
      <w:r>
        <w:rPr>
          <w:sz w:val="20"/>
        </w:rPr>
        <w:t>76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D.P.R.</w:t>
      </w:r>
      <w:r>
        <w:rPr>
          <w:spacing w:val="-3"/>
          <w:sz w:val="20"/>
        </w:rPr>
        <w:t xml:space="preserve"> </w:t>
      </w:r>
      <w:r>
        <w:rPr>
          <w:sz w:val="20"/>
        </w:rPr>
        <w:t>28</w:t>
      </w:r>
      <w:r>
        <w:rPr>
          <w:spacing w:val="-3"/>
          <w:sz w:val="20"/>
        </w:rPr>
        <w:t xml:space="preserve"> </w:t>
      </w:r>
      <w:r>
        <w:rPr>
          <w:sz w:val="20"/>
        </w:rPr>
        <w:t>dicembre</w:t>
      </w:r>
      <w:r>
        <w:rPr>
          <w:spacing w:val="-6"/>
          <w:sz w:val="20"/>
        </w:rPr>
        <w:t xml:space="preserve"> </w:t>
      </w:r>
      <w:r>
        <w:rPr>
          <w:sz w:val="20"/>
        </w:rPr>
        <w:t>2000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-6"/>
          <w:sz w:val="20"/>
        </w:rPr>
        <w:t xml:space="preserve"> </w:t>
      </w:r>
      <w:r>
        <w:rPr>
          <w:sz w:val="20"/>
        </w:rPr>
        <w:t>445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s.m.i.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«Norme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penali»:</w:t>
      </w:r>
    </w:p>
    <w:p w14:paraId="12021E2A" w14:textId="77777777" w:rsidR="00D4129B" w:rsidRDefault="00E0717D">
      <w:pPr>
        <w:pStyle w:val="Paragrafoelenco"/>
        <w:numPr>
          <w:ilvl w:val="0"/>
          <w:numId w:val="1"/>
        </w:numPr>
        <w:tabs>
          <w:tab w:val="left" w:pos="640"/>
        </w:tabs>
        <w:spacing w:before="1"/>
        <w:ind w:right="219"/>
        <w:rPr>
          <w:sz w:val="20"/>
        </w:rPr>
      </w:pPr>
      <w:r>
        <w:rPr>
          <w:sz w:val="20"/>
        </w:rPr>
        <w:t>chiunque</w:t>
      </w:r>
      <w:r>
        <w:rPr>
          <w:spacing w:val="-7"/>
          <w:sz w:val="20"/>
        </w:rPr>
        <w:t xml:space="preserve"> </w:t>
      </w:r>
      <w:r>
        <w:rPr>
          <w:sz w:val="20"/>
        </w:rPr>
        <w:t>rilascia</w:t>
      </w:r>
      <w:r>
        <w:rPr>
          <w:spacing w:val="-7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-10"/>
          <w:sz w:val="20"/>
        </w:rPr>
        <w:t xml:space="preserve"> </w:t>
      </w:r>
      <w:r>
        <w:rPr>
          <w:sz w:val="20"/>
        </w:rPr>
        <w:t>mendaci,</w:t>
      </w:r>
      <w:r>
        <w:rPr>
          <w:spacing w:val="-10"/>
          <w:sz w:val="20"/>
        </w:rPr>
        <w:t xml:space="preserve"> </w:t>
      </w:r>
      <w:r>
        <w:rPr>
          <w:sz w:val="20"/>
        </w:rPr>
        <w:t>forma</w:t>
      </w:r>
      <w:r>
        <w:rPr>
          <w:spacing w:val="-7"/>
          <w:sz w:val="20"/>
        </w:rPr>
        <w:t xml:space="preserve"> </w:t>
      </w:r>
      <w:r>
        <w:rPr>
          <w:sz w:val="20"/>
        </w:rPr>
        <w:t>atti</w:t>
      </w:r>
      <w:r>
        <w:rPr>
          <w:spacing w:val="-10"/>
          <w:sz w:val="20"/>
        </w:rPr>
        <w:t xml:space="preserve"> </w:t>
      </w:r>
      <w:r>
        <w:rPr>
          <w:sz w:val="20"/>
        </w:rPr>
        <w:t>falsi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ne</w:t>
      </w:r>
      <w:r>
        <w:rPr>
          <w:spacing w:val="-10"/>
          <w:sz w:val="20"/>
        </w:rPr>
        <w:t xml:space="preserve"> </w:t>
      </w:r>
      <w:r>
        <w:rPr>
          <w:sz w:val="20"/>
        </w:rPr>
        <w:t>fa</w:t>
      </w:r>
      <w:r>
        <w:rPr>
          <w:spacing w:val="-7"/>
          <w:sz w:val="20"/>
        </w:rPr>
        <w:t xml:space="preserve"> </w:t>
      </w:r>
      <w:r>
        <w:rPr>
          <w:sz w:val="20"/>
        </w:rPr>
        <w:t>uso</w:t>
      </w:r>
      <w:r>
        <w:rPr>
          <w:spacing w:val="-9"/>
          <w:sz w:val="20"/>
        </w:rPr>
        <w:t xml:space="preserve"> </w:t>
      </w:r>
      <w:r>
        <w:rPr>
          <w:sz w:val="20"/>
        </w:rPr>
        <w:t>nei</w:t>
      </w:r>
      <w:r>
        <w:rPr>
          <w:spacing w:val="-8"/>
          <w:sz w:val="20"/>
        </w:rPr>
        <w:t xml:space="preserve"> </w:t>
      </w:r>
      <w:r>
        <w:rPr>
          <w:sz w:val="20"/>
        </w:rPr>
        <w:t>casi</w:t>
      </w:r>
      <w:r>
        <w:rPr>
          <w:spacing w:val="-8"/>
          <w:sz w:val="20"/>
        </w:rPr>
        <w:t xml:space="preserve"> </w:t>
      </w:r>
      <w:r>
        <w:rPr>
          <w:sz w:val="20"/>
        </w:rPr>
        <w:t>previsti</w:t>
      </w:r>
      <w:r>
        <w:rPr>
          <w:spacing w:val="-8"/>
          <w:sz w:val="20"/>
        </w:rPr>
        <w:t xml:space="preserve"> </w:t>
      </w:r>
      <w:r>
        <w:rPr>
          <w:sz w:val="20"/>
        </w:rPr>
        <w:t>dal</w:t>
      </w:r>
      <w:r>
        <w:rPr>
          <w:spacing w:val="-10"/>
          <w:sz w:val="20"/>
        </w:rPr>
        <w:t xml:space="preserve"> </w:t>
      </w:r>
      <w:r>
        <w:rPr>
          <w:sz w:val="20"/>
        </w:rPr>
        <w:t>presente</w:t>
      </w:r>
      <w:r>
        <w:rPr>
          <w:spacing w:val="-8"/>
          <w:sz w:val="20"/>
        </w:rPr>
        <w:t xml:space="preserve"> </w:t>
      </w:r>
      <w:r>
        <w:rPr>
          <w:sz w:val="20"/>
        </w:rPr>
        <w:t>testo</w:t>
      </w:r>
      <w:r>
        <w:rPr>
          <w:spacing w:val="-7"/>
          <w:sz w:val="20"/>
        </w:rPr>
        <w:t xml:space="preserve"> </w:t>
      </w:r>
      <w:r>
        <w:rPr>
          <w:sz w:val="20"/>
        </w:rPr>
        <w:t>unico</w:t>
      </w:r>
      <w:r>
        <w:rPr>
          <w:spacing w:val="-7"/>
          <w:sz w:val="20"/>
        </w:rPr>
        <w:t xml:space="preserve"> </w:t>
      </w:r>
      <w:r>
        <w:rPr>
          <w:sz w:val="20"/>
        </w:rPr>
        <w:t>è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punito ai sensi del </w:t>
      </w:r>
      <w:proofErr w:type="gramStart"/>
      <w:r>
        <w:rPr>
          <w:sz w:val="20"/>
        </w:rPr>
        <w:t>codice penale</w:t>
      </w:r>
      <w:proofErr w:type="gramEnd"/>
      <w:r>
        <w:rPr>
          <w:sz w:val="20"/>
        </w:rPr>
        <w:t xml:space="preserve"> e delle leggi speciali in materia;</w:t>
      </w:r>
    </w:p>
    <w:p w14:paraId="764BECE6" w14:textId="77777777" w:rsidR="00D4129B" w:rsidRDefault="00E0717D">
      <w:pPr>
        <w:pStyle w:val="Paragrafoelenco"/>
        <w:numPr>
          <w:ilvl w:val="0"/>
          <w:numId w:val="1"/>
        </w:numPr>
        <w:tabs>
          <w:tab w:val="left" w:pos="639"/>
        </w:tabs>
        <w:ind w:left="639" w:hanging="285"/>
        <w:rPr>
          <w:sz w:val="20"/>
        </w:rPr>
      </w:pPr>
      <w:r>
        <w:rPr>
          <w:sz w:val="20"/>
        </w:rPr>
        <w:t>l’esibizione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5"/>
          <w:sz w:val="20"/>
        </w:rPr>
        <w:t xml:space="preserve"> </w:t>
      </w:r>
      <w:r>
        <w:rPr>
          <w:sz w:val="20"/>
        </w:rPr>
        <w:t>atto</w:t>
      </w:r>
      <w:r>
        <w:rPr>
          <w:spacing w:val="-2"/>
          <w:sz w:val="20"/>
        </w:rPr>
        <w:t xml:space="preserve"> </w:t>
      </w:r>
      <w:r>
        <w:rPr>
          <w:sz w:val="20"/>
        </w:rPr>
        <w:t>contenente</w:t>
      </w:r>
      <w:r>
        <w:rPr>
          <w:spacing w:val="-4"/>
          <w:sz w:val="20"/>
        </w:rPr>
        <w:t xml:space="preserve"> </w:t>
      </w:r>
      <w:r>
        <w:rPr>
          <w:sz w:val="20"/>
        </w:rPr>
        <w:t>dati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più</w:t>
      </w:r>
      <w:r>
        <w:rPr>
          <w:spacing w:val="-5"/>
          <w:sz w:val="20"/>
        </w:rPr>
        <w:t xml:space="preserve"> </w:t>
      </w:r>
      <w:r>
        <w:rPr>
          <w:sz w:val="20"/>
        </w:rPr>
        <w:t>rispondenti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verità</w:t>
      </w:r>
      <w:r>
        <w:rPr>
          <w:spacing w:val="-4"/>
          <w:sz w:val="20"/>
        </w:rPr>
        <w:t xml:space="preserve"> </w:t>
      </w:r>
      <w:r>
        <w:rPr>
          <w:sz w:val="20"/>
        </w:rPr>
        <w:t>equivale</w:t>
      </w:r>
      <w:r>
        <w:rPr>
          <w:spacing w:val="-3"/>
          <w:sz w:val="20"/>
        </w:rPr>
        <w:t xml:space="preserve"> </w:t>
      </w:r>
      <w:r>
        <w:rPr>
          <w:sz w:val="20"/>
        </w:rPr>
        <w:t>ad</w:t>
      </w:r>
      <w:r>
        <w:rPr>
          <w:spacing w:val="-3"/>
          <w:sz w:val="20"/>
        </w:rPr>
        <w:t xml:space="preserve"> </w:t>
      </w:r>
      <w:r>
        <w:rPr>
          <w:sz w:val="20"/>
        </w:rPr>
        <w:t>uso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atto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falso;</w:t>
      </w:r>
    </w:p>
    <w:p w14:paraId="59CC23DF" w14:textId="77777777" w:rsidR="00D4129B" w:rsidRDefault="00E0717D">
      <w:pPr>
        <w:pStyle w:val="Paragrafoelenco"/>
        <w:numPr>
          <w:ilvl w:val="0"/>
          <w:numId w:val="1"/>
        </w:numPr>
        <w:tabs>
          <w:tab w:val="left" w:pos="640"/>
        </w:tabs>
        <w:spacing w:before="1"/>
        <w:ind w:right="221"/>
        <w:rPr>
          <w:sz w:val="20"/>
        </w:rPr>
      </w:pP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-6"/>
          <w:sz w:val="20"/>
        </w:rPr>
        <w:t xml:space="preserve"> </w:t>
      </w:r>
      <w:r>
        <w:rPr>
          <w:sz w:val="20"/>
        </w:rPr>
        <w:t>sostitutive</w:t>
      </w:r>
      <w:r>
        <w:rPr>
          <w:spacing w:val="-3"/>
          <w:sz w:val="20"/>
        </w:rPr>
        <w:t xml:space="preserve"> </w:t>
      </w:r>
      <w:r>
        <w:rPr>
          <w:sz w:val="20"/>
        </w:rPr>
        <w:t>rese</w:t>
      </w:r>
      <w:r>
        <w:rPr>
          <w:spacing w:val="-3"/>
          <w:sz w:val="20"/>
        </w:rPr>
        <w:t xml:space="preserve"> </w:t>
      </w:r>
      <w:r>
        <w:rPr>
          <w:sz w:val="20"/>
        </w:rPr>
        <w:t>ai</w:t>
      </w:r>
      <w:r>
        <w:rPr>
          <w:spacing w:val="-3"/>
          <w:sz w:val="20"/>
        </w:rPr>
        <w:t xml:space="preserve"> </w:t>
      </w:r>
      <w:r>
        <w:rPr>
          <w:sz w:val="20"/>
        </w:rPr>
        <w:t>sensi</w:t>
      </w:r>
      <w:r>
        <w:rPr>
          <w:spacing w:val="-4"/>
          <w:sz w:val="20"/>
        </w:rPr>
        <w:t xml:space="preserve"> </w:t>
      </w:r>
      <w:r>
        <w:rPr>
          <w:sz w:val="20"/>
        </w:rPr>
        <w:t>degli</w:t>
      </w:r>
      <w:r>
        <w:rPr>
          <w:spacing w:val="-4"/>
          <w:sz w:val="20"/>
        </w:rPr>
        <w:t xml:space="preserve"> </w:t>
      </w:r>
      <w:r>
        <w:rPr>
          <w:sz w:val="20"/>
        </w:rPr>
        <w:t>articoli</w:t>
      </w:r>
      <w:r>
        <w:rPr>
          <w:spacing w:val="-4"/>
          <w:sz w:val="20"/>
        </w:rPr>
        <w:t xml:space="preserve"> </w:t>
      </w:r>
      <w:r>
        <w:rPr>
          <w:sz w:val="20"/>
        </w:rPr>
        <w:t>46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47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-6"/>
          <w:sz w:val="20"/>
        </w:rPr>
        <w:t xml:space="preserve"> </w:t>
      </w:r>
      <w:r>
        <w:rPr>
          <w:sz w:val="20"/>
        </w:rPr>
        <w:t>rese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conto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persone</w:t>
      </w:r>
      <w:r>
        <w:rPr>
          <w:spacing w:val="-3"/>
          <w:sz w:val="20"/>
        </w:rPr>
        <w:t xml:space="preserve"> </w:t>
      </w:r>
      <w:r>
        <w:rPr>
          <w:sz w:val="20"/>
        </w:rPr>
        <w:t>indicate nell’articolo 4, comma 2, sono considerate come fatte a pubblico ufficiale.</w:t>
      </w:r>
    </w:p>
    <w:p w14:paraId="078906A5" w14:textId="77777777" w:rsidR="00D4129B" w:rsidRDefault="00D4129B">
      <w:pPr>
        <w:rPr>
          <w:sz w:val="20"/>
        </w:rPr>
        <w:sectPr w:rsidR="00D4129B">
          <w:pgSz w:w="11910" w:h="16840"/>
          <w:pgMar w:top="1320" w:right="9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68"/>
        <w:gridCol w:w="8504"/>
      </w:tblGrid>
      <w:tr w:rsidR="00D4129B" w14:paraId="31D2D85B" w14:textId="77777777">
        <w:trPr>
          <w:trHeight w:val="1344"/>
        </w:trPr>
        <w:tc>
          <w:tcPr>
            <w:tcW w:w="566" w:type="dxa"/>
          </w:tcPr>
          <w:p w14:paraId="2ED0993F" w14:textId="77777777" w:rsidR="00D4129B" w:rsidRDefault="00E0717D">
            <w:pPr>
              <w:pStyle w:val="TableParagraph"/>
              <w:ind w:left="0" w:right="13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lastRenderedPageBreak/>
              <w:t>10</w:t>
            </w:r>
          </w:p>
        </w:tc>
        <w:sdt>
          <w:sdtPr>
            <w:rPr>
              <w:rFonts w:ascii="MS Gothic" w:hAnsi="MS Gothic"/>
              <w:sz w:val="32"/>
            </w:rPr>
            <w:id w:val="-1948461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1393CD4C" w14:textId="10550256" w:rsidR="00D4129B" w:rsidRDefault="001D332B">
                <w:pPr>
                  <w:pStyle w:val="TableParagraph"/>
                  <w:spacing w:before="2"/>
                  <w:ind w:left="40" w:right="55"/>
                  <w:rPr>
                    <w:rFonts w:ascii="MS Gothic" w:hAnsi="MS Gothic"/>
                    <w:sz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8504" w:type="dxa"/>
          </w:tcPr>
          <w:p w14:paraId="2837940F" w14:textId="77777777" w:rsidR="00D4129B" w:rsidRDefault="00E0717D">
            <w:pPr>
              <w:pStyle w:val="TableParagraph"/>
              <w:spacing w:before="1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Per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gli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operatori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economici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non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residenti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privi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stabile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organizzazione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Italia</w:t>
            </w:r>
          </w:p>
          <w:p w14:paraId="7737C6CF" w14:textId="77777777" w:rsidR="00D4129B" w:rsidRDefault="00E0717D">
            <w:pPr>
              <w:pStyle w:val="TableParagraph"/>
              <w:spacing w:before="60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di impegnarsi ad uniformarsi, in caso di aggiudicazione, alla disciplina di cui agli articoli 17, comma 2, e 53, comma 3 del d.p.r. 633/1972 e a comunicare alla stazione appaltante la nomina del proprio rappresentante fiscale, nelle forme di legge;</w:t>
            </w:r>
          </w:p>
        </w:tc>
      </w:tr>
      <w:tr w:rsidR="00D4129B" w14:paraId="23A46E74" w14:textId="77777777">
        <w:trPr>
          <w:trHeight w:val="1775"/>
        </w:trPr>
        <w:tc>
          <w:tcPr>
            <w:tcW w:w="566" w:type="dxa"/>
          </w:tcPr>
          <w:p w14:paraId="00C2D6EE" w14:textId="77777777" w:rsidR="00D4129B" w:rsidRDefault="00E0717D">
            <w:pPr>
              <w:pStyle w:val="TableParagraph"/>
              <w:ind w:left="0" w:right="13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sdt>
          <w:sdtPr>
            <w:rPr>
              <w:rFonts w:ascii="MS Gothic" w:hAnsi="MS Gothic"/>
              <w:sz w:val="32"/>
            </w:rPr>
            <w:id w:val="694821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4DBC20F5" w14:textId="14AF7EB8" w:rsidR="00D4129B" w:rsidRDefault="001D332B">
                <w:pPr>
                  <w:pStyle w:val="TableParagraph"/>
                  <w:spacing w:before="1"/>
                  <w:ind w:left="40" w:right="55"/>
                  <w:rPr>
                    <w:rFonts w:ascii="MS Gothic" w:hAnsi="MS Gothic"/>
                    <w:sz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8504" w:type="dxa"/>
          </w:tcPr>
          <w:p w14:paraId="45492F32" w14:textId="609164CC" w:rsidR="00D4129B" w:rsidRDefault="00E0717D">
            <w:pPr>
              <w:pStyle w:val="TableParagraph"/>
              <w:spacing w:before="59"/>
              <w:ind w:right="128"/>
              <w:jc w:val="left"/>
              <w:rPr>
                <w:sz w:val="24"/>
              </w:rPr>
            </w:pPr>
            <w:r>
              <w:rPr>
                <w:sz w:val="24"/>
              </w:rPr>
              <w:t>indica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seguenti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dati: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domicilio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fiscale</w:t>
            </w:r>
            <w:sdt>
              <w:sdtPr>
                <w:rPr>
                  <w:sz w:val="24"/>
                </w:rPr>
                <w:id w:val="73897590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D332B" w:rsidRPr="00174F6B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sdtContent>
            </w:sdt>
            <w:r>
              <w:rPr>
                <w:sz w:val="24"/>
              </w:rPr>
              <w:t>; codice fiscale</w:t>
            </w:r>
            <w:sdt>
              <w:sdtPr>
                <w:rPr>
                  <w:sz w:val="24"/>
                </w:rPr>
                <w:id w:val="140164399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D332B" w:rsidRPr="00174F6B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sdtContent>
            </w:sdt>
            <w:r>
              <w:rPr>
                <w:sz w:val="24"/>
              </w:rPr>
              <w:t>, partita IVA</w:t>
            </w:r>
            <w:sdt>
              <w:sdtPr>
                <w:rPr>
                  <w:sz w:val="24"/>
                </w:rPr>
                <w:id w:val="14185627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D332B" w:rsidRPr="00174F6B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sdtContent>
            </w:sdt>
            <w:r>
              <w:rPr>
                <w:sz w:val="24"/>
              </w:rPr>
              <w:t>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indica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l’indirizzo PEC</w:t>
            </w:r>
            <w:r w:rsidR="001D332B">
              <w:rPr>
                <w:color w:val="666666"/>
                <w:sz w:val="24"/>
              </w:rPr>
              <w:t xml:space="preserve"> </w:t>
            </w:r>
            <w:sdt>
              <w:sdtPr>
                <w:rPr>
                  <w:color w:val="666666"/>
                  <w:sz w:val="24"/>
                </w:rPr>
                <w:id w:val="-83900411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D332B" w:rsidRPr="00174F6B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sdtContent>
            </w:sdt>
            <w:r>
              <w:rPr>
                <w:color w:val="666666"/>
                <w:sz w:val="24"/>
              </w:rPr>
              <w:t xml:space="preserve">. </w:t>
            </w:r>
            <w:r>
              <w:rPr>
                <w:b/>
                <w:sz w:val="24"/>
              </w:rPr>
              <w:t>oppure</w:t>
            </w:r>
            <w:r>
              <w:rPr>
                <w:sz w:val="24"/>
              </w:rPr>
              <w:t xml:space="preserve">, solo in caso di concorrenti aventi sede in altri Stati membri, l’indirizzo di posta elettronica </w:t>
            </w:r>
            <w:sdt>
              <w:sdtPr>
                <w:rPr>
                  <w:sz w:val="24"/>
                </w:rPr>
                <w:id w:val="-19947021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D332B" w:rsidRPr="00174F6B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sdtContent>
            </w:sdt>
            <w:r>
              <w:rPr>
                <w:sz w:val="24"/>
              </w:rPr>
              <w:t>ai fini delle comunicazioni di cui all’art. 76, comma 5 del Codice;</w:t>
            </w:r>
          </w:p>
        </w:tc>
      </w:tr>
      <w:tr w:rsidR="00D4129B" w14:paraId="0A26A45D" w14:textId="77777777">
        <w:trPr>
          <w:trHeight w:val="1224"/>
        </w:trPr>
        <w:tc>
          <w:tcPr>
            <w:tcW w:w="566" w:type="dxa"/>
          </w:tcPr>
          <w:p w14:paraId="762E1115" w14:textId="77777777" w:rsidR="00D4129B" w:rsidRDefault="00E0717D">
            <w:pPr>
              <w:pStyle w:val="TableParagraph"/>
              <w:spacing w:before="37"/>
              <w:ind w:left="0" w:right="13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sdt>
          <w:sdtPr>
            <w:rPr>
              <w:rFonts w:ascii="MS Gothic" w:hAnsi="MS Gothic"/>
              <w:sz w:val="32"/>
            </w:rPr>
            <w:id w:val="1138990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605254A1" w14:textId="2E7DBD9A" w:rsidR="00D4129B" w:rsidRDefault="001D332B">
                <w:pPr>
                  <w:pStyle w:val="TableParagraph"/>
                  <w:spacing w:before="2"/>
                  <w:ind w:left="40" w:right="55"/>
                  <w:rPr>
                    <w:rFonts w:ascii="MS Gothic" w:hAnsi="MS Gothic"/>
                    <w:sz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8504" w:type="dxa"/>
          </w:tcPr>
          <w:p w14:paraId="51858405" w14:textId="77777777" w:rsidR="00D4129B" w:rsidRDefault="00E0717D">
            <w:pPr>
              <w:pStyle w:val="TableParagraph"/>
              <w:spacing w:before="59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di essere informato, ai sensi e per gli effetti dell’articolo 13 del decreto legislativo 30 giugno 2003, n. 196, che i dati personali raccolti saranno trattati, anche con strumenti informatici, esclusivamente nell’ambito della presente gara, nonché dell’esistenza dei diritti di cui all’articolo 7 del medesimo decreto legislativo.</w:t>
            </w:r>
          </w:p>
        </w:tc>
      </w:tr>
      <w:tr w:rsidR="00D4129B" w14:paraId="0E2B75AA" w14:textId="77777777">
        <w:trPr>
          <w:trHeight w:val="947"/>
        </w:trPr>
        <w:tc>
          <w:tcPr>
            <w:tcW w:w="566" w:type="dxa"/>
          </w:tcPr>
          <w:p w14:paraId="077C3085" w14:textId="77777777" w:rsidR="00D4129B" w:rsidRDefault="00E0717D">
            <w:pPr>
              <w:pStyle w:val="TableParagraph"/>
              <w:ind w:left="0" w:right="13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  <w:sdt>
          <w:sdtPr>
            <w:rPr>
              <w:rFonts w:ascii="MS Gothic" w:hAnsi="MS Gothic"/>
              <w:sz w:val="32"/>
            </w:rPr>
            <w:id w:val="1993755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425E22A7" w14:textId="4C71B17C" w:rsidR="00D4129B" w:rsidRDefault="001D332B">
                <w:pPr>
                  <w:pStyle w:val="TableParagraph"/>
                  <w:spacing w:before="1"/>
                  <w:ind w:left="40" w:right="55"/>
                  <w:rPr>
                    <w:rFonts w:ascii="MS Gothic" w:hAnsi="MS Gothic"/>
                    <w:sz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8504" w:type="dxa"/>
          </w:tcPr>
          <w:p w14:paraId="30642D52" w14:textId="20153494" w:rsidR="00D4129B" w:rsidRDefault="00E0717D">
            <w:pPr>
              <w:pStyle w:val="TableParagraph"/>
              <w:spacing w:before="59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aver</w:t>
            </w:r>
            <w:r>
              <w:rPr>
                <w:spacing w:val="-15"/>
                <w:sz w:val="24"/>
              </w:rPr>
              <w:t xml:space="preserve"> </w:t>
            </w:r>
            <w:r w:rsidR="001758C2">
              <w:rPr>
                <w:sz w:val="24"/>
              </w:rPr>
              <w:t>eseguito</w:t>
            </w:r>
            <w:r w:rsidR="00BF77B0">
              <w:rPr>
                <w:sz w:val="24"/>
              </w:rPr>
              <w:t>, nell’ultimo triennio,</w:t>
            </w:r>
            <w:r w:rsidR="001758C2">
              <w:rPr>
                <w:sz w:val="24"/>
              </w:rPr>
              <w:t xml:space="preserve"> almeno un servizio </w:t>
            </w:r>
            <w:r w:rsidR="00BF77B0">
              <w:rPr>
                <w:sz w:val="24"/>
              </w:rPr>
              <w:t xml:space="preserve">per ciascuna tipologia </w:t>
            </w:r>
            <w:r w:rsidR="00ED08A7">
              <w:rPr>
                <w:sz w:val="24"/>
              </w:rPr>
              <w:t>di intervent</w:t>
            </w:r>
            <w:r w:rsidR="00FC7185">
              <w:rPr>
                <w:sz w:val="24"/>
              </w:rPr>
              <w:t>o</w:t>
            </w:r>
            <w:r w:rsidR="00ED08A7">
              <w:rPr>
                <w:sz w:val="24"/>
              </w:rPr>
              <w:t xml:space="preserve"> </w:t>
            </w:r>
            <w:r w:rsidR="00FC7185" w:rsidRPr="00BF77B0">
              <w:rPr>
                <w:sz w:val="24"/>
              </w:rPr>
              <w:t xml:space="preserve">oggetto dell’avviso </w:t>
            </w:r>
            <w:r w:rsidR="00BF77B0">
              <w:rPr>
                <w:sz w:val="24"/>
              </w:rPr>
              <w:t>(</w:t>
            </w:r>
            <w:proofErr w:type="spellStart"/>
            <w:r w:rsidR="00BF77B0">
              <w:rPr>
                <w:sz w:val="24"/>
              </w:rPr>
              <w:t>pre</w:t>
            </w:r>
            <w:proofErr w:type="spellEnd"/>
            <w:r w:rsidR="00BF77B0">
              <w:rPr>
                <w:sz w:val="24"/>
              </w:rPr>
              <w:t xml:space="preserve">-ingresso/post-uscita, assistenza mensa, doposcuola) </w:t>
            </w:r>
            <w:r w:rsidR="001758C2" w:rsidRPr="00BF77B0">
              <w:rPr>
                <w:sz w:val="24"/>
              </w:rPr>
              <w:t>nell’ultimo triennio;</w:t>
            </w:r>
          </w:p>
        </w:tc>
      </w:tr>
    </w:tbl>
    <w:p w14:paraId="344DAA30" w14:textId="77777777" w:rsidR="00D4129B" w:rsidRDefault="00D4129B">
      <w:pPr>
        <w:pStyle w:val="Corpotesto"/>
        <w:rPr>
          <w:sz w:val="20"/>
        </w:rPr>
      </w:pPr>
    </w:p>
    <w:p w14:paraId="2286CC74" w14:textId="77777777" w:rsidR="00D4129B" w:rsidRDefault="00D4129B">
      <w:pPr>
        <w:pStyle w:val="Corpotesto"/>
        <w:spacing w:before="112"/>
        <w:rPr>
          <w:sz w:val="20"/>
        </w:rPr>
      </w:pPr>
    </w:p>
    <w:p w14:paraId="285E4FE4" w14:textId="77777777" w:rsidR="00D4129B" w:rsidRDefault="00E0717D">
      <w:pPr>
        <w:ind w:right="1661"/>
        <w:jc w:val="right"/>
        <w:rPr>
          <w:rFonts w:ascii="Arial MT"/>
          <w:sz w:val="20"/>
        </w:rPr>
      </w:pPr>
      <w:r>
        <w:rPr>
          <w:rFonts w:ascii="Arial MT"/>
          <w:w w:val="80"/>
          <w:sz w:val="20"/>
        </w:rPr>
        <w:t>[Firma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pacing w:val="-2"/>
          <w:w w:val="90"/>
          <w:sz w:val="20"/>
        </w:rPr>
        <w:t>digitale]</w:t>
      </w:r>
    </w:p>
    <w:p w14:paraId="452B97D3" w14:textId="77777777" w:rsidR="00D4129B" w:rsidRDefault="00D4129B">
      <w:pPr>
        <w:jc w:val="right"/>
        <w:rPr>
          <w:rFonts w:ascii="Arial MT"/>
          <w:sz w:val="20"/>
        </w:rPr>
        <w:sectPr w:rsidR="00D4129B">
          <w:pgSz w:w="11910" w:h="16840"/>
          <w:pgMar w:top="1380" w:right="920" w:bottom="280" w:left="920" w:header="720" w:footer="720" w:gutter="0"/>
          <w:cols w:space="720"/>
        </w:sectPr>
      </w:pPr>
    </w:p>
    <w:p w14:paraId="346C43C2" w14:textId="77777777" w:rsidR="00D4129B" w:rsidRDefault="00E0717D">
      <w:pPr>
        <w:spacing w:before="59"/>
        <w:ind w:left="560" w:right="560"/>
        <w:jc w:val="center"/>
        <w:rPr>
          <w:sz w:val="32"/>
        </w:rPr>
      </w:pPr>
      <w:r>
        <w:rPr>
          <w:sz w:val="32"/>
        </w:rPr>
        <w:lastRenderedPageBreak/>
        <w:t>Obblighi</w:t>
      </w:r>
      <w:r>
        <w:rPr>
          <w:spacing w:val="-13"/>
          <w:sz w:val="32"/>
        </w:rPr>
        <w:t xml:space="preserve"> </w:t>
      </w:r>
      <w:r>
        <w:rPr>
          <w:spacing w:val="-2"/>
          <w:sz w:val="32"/>
        </w:rPr>
        <w:t>informativi</w:t>
      </w:r>
    </w:p>
    <w:p w14:paraId="3870359B" w14:textId="77777777" w:rsidR="00D4129B" w:rsidRDefault="00E0717D">
      <w:pPr>
        <w:spacing w:before="121"/>
        <w:ind w:left="1682"/>
        <w:jc w:val="both"/>
        <w:rPr>
          <w:b/>
        </w:rPr>
      </w:pPr>
      <w:r>
        <w:rPr>
          <w:b/>
        </w:rPr>
        <w:t>[Regolamento</w:t>
      </w:r>
      <w:r>
        <w:rPr>
          <w:b/>
          <w:spacing w:val="-8"/>
        </w:rPr>
        <w:t xml:space="preserve"> </w:t>
      </w:r>
      <w:r>
        <w:rPr>
          <w:b/>
        </w:rPr>
        <w:t>(UE)</w:t>
      </w:r>
      <w:r>
        <w:rPr>
          <w:b/>
          <w:spacing w:val="-4"/>
        </w:rPr>
        <w:t xml:space="preserve"> </w:t>
      </w:r>
      <w:r>
        <w:rPr>
          <w:b/>
        </w:rPr>
        <w:t>2016/679</w:t>
      </w:r>
      <w:r>
        <w:rPr>
          <w:b/>
          <w:spacing w:val="-3"/>
        </w:rPr>
        <w:t xml:space="preserve"> </w:t>
      </w:r>
      <w:r>
        <w:rPr>
          <w:b/>
        </w:rPr>
        <w:t>«</w:t>
      </w:r>
      <w:r>
        <w:rPr>
          <w:b/>
          <w:i/>
        </w:rPr>
        <w:t>Informazione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accesso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ai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dati</w:t>
      </w:r>
      <w:r>
        <w:rPr>
          <w:b/>
          <w:i/>
          <w:spacing w:val="-2"/>
        </w:rPr>
        <w:t xml:space="preserve"> personali</w:t>
      </w:r>
      <w:r>
        <w:rPr>
          <w:b/>
          <w:spacing w:val="-2"/>
        </w:rPr>
        <w:t>»]</w:t>
      </w:r>
    </w:p>
    <w:p w14:paraId="43C543C4" w14:textId="77777777" w:rsidR="00D4129B" w:rsidRDefault="00E0717D">
      <w:pPr>
        <w:pStyle w:val="Corpotesto"/>
        <w:spacing w:before="120"/>
        <w:ind w:left="213" w:right="215" w:firstLine="708"/>
        <w:jc w:val="both"/>
      </w:pPr>
      <w:r>
        <w:t>Ai sensi dell’articolo 13 del Regolamento (UE) 2016/679 (di seguito “GDPR 2016/679”), recante disposizioni a tutela delle persone e di altri soggetti relativamente al trattamento dei dati personali,</w:t>
      </w:r>
      <w:r>
        <w:rPr>
          <w:spacing w:val="-13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informa</w:t>
      </w:r>
      <w:r>
        <w:rPr>
          <w:spacing w:val="-14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personali</w:t>
      </w:r>
      <w:r>
        <w:rPr>
          <w:spacing w:val="-12"/>
        </w:rPr>
        <w:t xml:space="preserve"> </w:t>
      </w:r>
      <w:r>
        <w:t>forniti</w:t>
      </w:r>
      <w:r>
        <w:rPr>
          <w:spacing w:val="-13"/>
        </w:rPr>
        <w:t xml:space="preserve"> </w:t>
      </w:r>
      <w:r>
        <w:t>saranno</w:t>
      </w:r>
      <w:r>
        <w:rPr>
          <w:spacing w:val="-13"/>
        </w:rPr>
        <w:t xml:space="preserve"> </w:t>
      </w:r>
      <w:r>
        <w:t>trattati</w:t>
      </w:r>
      <w:r>
        <w:rPr>
          <w:spacing w:val="-10"/>
        </w:rPr>
        <w:t xml:space="preserve"> </w:t>
      </w:r>
      <w:r>
        <w:t>nel</w:t>
      </w:r>
      <w:r>
        <w:rPr>
          <w:spacing w:val="-13"/>
        </w:rPr>
        <w:t xml:space="preserve"> </w:t>
      </w:r>
      <w:r>
        <w:t>rispetto</w:t>
      </w:r>
      <w:r>
        <w:rPr>
          <w:spacing w:val="-13"/>
        </w:rPr>
        <w:t xml:space="preserve"> </w:t>
      </w:r>
      <w:r>
        <w:t>della</w:t>
      </w:r>
      <w:r>
        <w:rPr>
          <w:spacing w:val="-14"/>
        </w:rPr>
        <w:t xml:space="preserve"> </w:t>
      </w:r>
      <w:r>
        <w:t>normativa</w:t>
      </w:r>
      <w:r>
        <w:rPr>
          <w:spacing w:val="-14"/>
        </w:rPr>
        <w:t xml:space="preserve"> </w:t>
      </w:r>
      <w:r>
        <w:t xml:space="preserve">richiamata e degli obblighi di riservatezza cui è tenuto il Comune di Cuneo. L’informativa specifica inerente </w:t>
      </w:r>
      <w:proofErr w:type="gramStart"/>
      <w:r>
        <w:t>il</w:t>
      </w:r>
      <w:proofErr w:type="gramEnd"/>
      <w:r>
        <w:t xml:space="preserve"> trattamento dei suoi dati riguardo al presente procedimento può essere visonata sul sito internet alla pagina </w:t>
      </w:r>
      <w:hyperlink r:id="rId8">
        <w:r>
          <w:rPr>
            <w:color w:val="0000FF"/>
            <w:u w:val="single" w:color="0000FF"/>
          </w:rPr>
          <w:t>www.comune.cuneo.it/privacy.html</w:t>
        </w:r>
        <w:r>
          <w:t>,</w:t>
        </w:r>
      </w:hyperlink>
      <w:r>
        <w:t xml:space="preserve"> dove sono presenti i link alle varie attività.</w:t>
      </w:r>
    </w:p>
    <w:p w14:paraId="01C5827C" w14:textId="77777777" w:rsidR="00D4129B" w:rsidRDefault="00D4129B">
      <w:pPr>
        <w:pStyle w:val="Corpotesto"/>
        <w:spacing w:before="117"/>
      </w:pPr>
    </w:p>
    <w:p w14:paraId="112B7F14" w14:textId="77777777" w:rsidR="00D4129B" w:rsidRDefault="00E0717D">
      <w:pPr>
        <w:spacing w:line="216" w:lineRule="auto"/>
        <w:ind w:left="6233" w:right="563"/>
        <w:jc w:val="center"/>
        <w:rPr>
          <w:rFonts w:ascii="Palatino Linotype"/>
          <w:b/>
          <w:sz w:val="24"/>
        </w:rPr>
      </w:pPr>
      <w:r>
        <w:rPr>
          <w:rFonts w:ascii="Palatino Linotype"/>
          <w:b/>
          <w:sz w:val="24"/>
        </w:rPr>
        <w:t>La</w:t>
      </w:r>
      <w:r>
        <w:rPr>
          <w:rFonts w:ascii="Palatino Linotype"/>
          <w:b/>
          <w:spacing w:val="-15"/>
          <w:sz w:val="24"/>
        </w:rPr>
        <w:t xml:space="preserve"> </w:t>
      </w:r>
      <w:r>
        <w:rPr>
          <w:rFonts w:ascii="Palatino Linotype"/>
          <w:b/>
          <w:sz w:val="24"/>
        </w:rPr>
        <w:t>posizione</w:t>
      </w:r>
      <w:r>
        <w:rPr>
          <w:rFonts w:ascii="Palatino Linotype"/>
          <w:b/>
          <w:spacing w:val="-15"/>
          <w:sz w:val="24"/>
        </w:rPr>
        <w:t xml:space="preserve"> </w:t>
      </w:r>
      <w:r>
        <w:rPr>
          <w:rFonts w:ascii="Palatino Linotype"/>
          <w:b/>
          <w:sz w:val="24"/>
        </w:rPr>
        <w:t>organizzativa Settore Personale,</w:t>
      </w:r>
    </w:p>
    <w:p w14:paraId="4CB6E64D" w14:textId="77777777" w:rsidR="00D4129B" w:rsidRDefault="00E0717D">
      <w:pPr>
        <w:spacing w:line="216" w:lineRule="auto"/>
        <w:ind w:left="6233" w:right="560"/>
        <w:jc w:val="center"/>
        <w:rPr>
          <w:rFonts w:ascii="Palatino Linotype"/>
          <w:b/>
          <w:sz w:val="24"/>
        </w:rPr>
      </w:pPr>
      <w:proofErr w:type="gramStart"/>
      <w:r>
        <w:rPr>
          <w:rFonts w:ascii="Palatino Linotype"/>
          <w:b/>
          <w:sz w:val="24"/>
        </w:rPr>
        <w:t>socio-educativo</w:t>
      </w:r>
      <w:proofErr w:type="gramEnd"/>
      <w:r>
        <w:rPr>
          <w:rFonts w:ascii="Palatino Linotype"/>
          <w:b/>
          <w:spacing w:val="-15"/>
          <w:sz w:val="24"/>
        </w:rPr>
        <w:t xml:space="preserve"> </w:t>
      </w:r>
      <w:r>
        <w:rPr>
          <w:rFonts w:ascii="Palatino Linotype"/>
          <w:b/>
          <w:sz w:val="24"/>
        </w:rPr>
        <w:t>e</w:t>
      </w:r>
      <w:r>
        <w:rPr>
          <w:rFonts w:ascii="Palatino Linotype"/>
          <w:b/>
          <w:spacing w:val="-15"/>
          <w:sz w:val="24"/>
        </w:rPr>
        <w:t xml:space="preserve"> </w:t>
      </w:r>
      <w:r>
        <w:rPr>
          <w:rFonts w:ascii="Palatino Linotype"/>
          <w:b/>
          <w:sz w:val="24"/>
        </w:rPr>
        <w:t>appalti Ivano Biga</w:t>
      </w:r>
    </w:p>
    <w:sectPr w:rsidR="00D4129B">
      <w:pgSz w:w="11910" w:h="16840"/>
      <w:pgMar w:top="134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30F91"/>
    <w:multiLevelType w:val="hybridMultilevel"/>
    <w:tmpl w:val="E45C5B54"/>
    <w:lvl w:ilvl="0" w:tplc="3F0067D2">
      <w:numFmt w:val="bullet"/>
      <w:lvlText w:val="—"/>
      <w:lvlJc w:val="left"/>
      <w:pPr>
        <w:ind w:left="64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62B2C668">
      <w:numFmt w:val="bullet"/>
      <w:lvlText w:val="•"/>
      <w:lvlJc w:val="left"/>
      <w:pPr>
        <w:ind w:left="1582" w:hanging="286"/>
      </w:pPr>
      <w:rPr>
        <w:rFonts w:hint="default"/>
        <w:lang w:val="it-IT" w:eastAsia="en-US" w:bidi="ar-SA"/>
      </w:rPr>
    </w:lvl>
    <w:lvl w:ilvl="2" w:tplc="1558164C">
      <w:numFmt w:val="bullet"/>
      <w:lvlText w:val="•"/>
      <w:lvlJc w:val="left"/>
      <w:pPr>
        <w:ind w:left="2525" w:hanging="286"/>
      </w:pPr>
      <w:rPr>
        <w:rFonts w:hint="default"/>
        <w:lang w:val="it-IT" w:eastAsia="en-US" w:bidi="ar-SA"/>
      </w:rPr>
    </w:lvl>
    <w:lvl w:ilvl="3" w:tplc="E7BA71AA">
      <w:numFmt w:val="bullet"/>
      <w:lvlText w:val="•"/>
      <w:lvlJc w:val="left"/>
      <w:pPr>
        <w:ind w:left="3467" w:hanging="286"/>
      </w:pPr>
      <w:rPr>
        <w:rFonts w:hint="default"/>
        <w:lang w:val="it-IT" w:eastAsia="en-US" w:bidi="ar-SA"/>
      </w:rPr>
    </w:lvl>
    <w:lvl w:ilvl="4" w:tplc="172686E8">
      <w:numFmt w:val="bullet"/>
      <w:lvlText w:val="•"/>
      <w:lvlJc w:val="left"/>
      <w:pPr>
        <w:ind w:left="4410" w:hanging="286"/>
      </w:pPr>
      <w:rPr>
        <w:rFonts w:hint="default"/>
        <w:lang w:val="it-IT" w:eastAsia="en-US" w:bidi="ar-SA"/>
      </w:rPr>
    </w:lvl>
    <w:lvl w:ilvl="5" w:tplc="08AE5850">
      <w:numFmt w:val="bullet"/>
      <w:lvlText w:val="•"/>
      <w:lvlJc w:val="left"/>
      <w:pPr>
        <w:ind w:left="5353" w:hanging="286"/>
      </w:pPr>
      <w:rPr>
        <w:rFonts w:hint="default"/>
        <w:lang w:val="it-IT" w:eastAsia="en-US" w:bidi="ar-SA"/>
      </w:rPr>
    </w:lvl>
    <w:lvl w:ilvl="6" w:tplc="475618EE">
      <w:numFmt w:val="bullet"/>
      <w:lvlText w:val="•"/>
      <w:lvlJc w:val="left"/>
      <w:pPr>
        <w:ind w:left="6295" w:hanging="286"/>
      </w:pPr>
      <w:rPr>
        <w:rFonts w:hint="default"/>
        <w:lang w:val="it-IT" w:eastAsia="en-US" w:bidi="ar-SA"/>
      </w:rPr>
    </w:lvl>
    <w:lvl w:ilvl="7" w:tplc="BE348AAE">
      <w:numFmt w:val="bullet"/>
      <w:lvlText w:val="•"/>
      <w:lvlJc w:val="left"/>
      <w:pPr>
        <w:ind w:left="7238" w:hanging="286"/>
      </w:pPr>
      <w:rPr>
        <w:rFonts w:hint="default"/>
        <w:lang w:val="it-IT" w:eastAsia="en-US" w:bidi="ar-SA"/>
      </w:rPr>
    </w:lvl>
    <w:lvl w:ilvl="8" w:tplc="95E4B404">
      <w:numFmt w:val="bullet"/>
      <w:lvlText w:val="•"/>
      <w:lvlJc w:val="left"/>
      <w:pPr>
        <w:ind w:left="8181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31C93389"/>
    <w:multiLevelType w:val="hybridMultilevel"/>
    <w:tmpl w:val="AADA04D2"/>
    <w:lvl w:ilvl="0" w:tplc="66263830">
      <w:numFmt w:val="bullet"/>
      <w:lvlText w:val="—"/>
      <w:lvlJc w:val="left"/>
      <w:pPr>
        <w:ind w:left="729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13212DE">
      <w:numFmt w:val="bullet"/>
      <w:lvlText w:val="☐"/>
      <w:lvlJc w:val="left"/>
      <w:pPr>
        <w:ind w:left="779" w:hanging="30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1962386A">
      <w:numFmt w:val="bullet"/>
      <w:lvlText w:val="•"/>
      <w:lvlJc w:val="left"/>
      <w:pPr>
        <w:ind w:left="1811" w:hanging="300"/>
      </w:pPr>
      <w:rPr>
        <w:rFonts w:hint="default"/>
        <w:lang w:val="it-IT" w:eastAsia="en-US" w:bidi="ar-SA"/>
      </w:rPr>
    </w:lvl>
    <w:lvl w:ilvl="3" w:tplc="96A823DE">
      <w:numFmt w:val="bullet"/>
      <w:lvlText w:val="•"/>
      <w:lvlJc w:val="left"/>
      <w:pPr>
        <w:ind w:left="2843" w:hanging="300"/>
      </w:pPr>
      <w:rPr>
        <w:rFonts w:hint="default"/>
        <w:lang w:val="it-IT" w:eastAsia="en-US" w:bidi="ar-SA"/>
      </w:rPr>
    </w:lvl>
    <w:lvl w:ilvl="4" w:tplc="75FA844E">
      <w:numFmt w:val="bullet"/>
      <w:lvlText w:val="•"/>
      <w:lvlJc w:val="left"/>
      <w:pPr>
        <w:ind w:left="3875" w:hanging="300"/>
      </w:pPr>
      <w:rPr>
        <w:rFonts w:hint="default"/>
        <w:lang w:val="it-IT" w:eastAsia="en-US" w:bidi="ar-SA"/>
      </w:rPr>
    </w:lvl>
    <w:lvl w:ilvl="5" w:tplc="0E6A4A7C">
      <w:numFmt w:val="bullet"/>
      <w:lvlText w:val="•"/>
      <w:lvlJc w:val="left"/>
      <w:pPr>
        <w:ind w:left="4907" w:hanging="300"/>
      </w:pPr>
      <w:rPr>
        <w:rFonts w:hint="default"/>
        <w:lang w:val="it-IT" w:eastAsia="en-US" w:bidi="ar-SA"/>
      </w:rPr>
    </w:lvl>
    <w:lvl w:ilvl="6" w:tplc="EB945156">
      <w:numFmt w:val="bullet"/>
      <w:lvlText w:val="•"/>
      <w:lvlJc w:val="left"/>
      <w:pPr>
        <w:ind w:left="5939" w:hanging="300"/>
      </w:pPr>
      <w:rPr>
        <w:rFonts w:hint="default"/>
        <w:lang w:val="it-IT" w:eastAsia="en-US" w:bidi="ar-SA"/>
      </w:rPr>
    </w:lvl>
    <w:lvl w:ilvl="7" w:tplc="B4B4E58C">
      <w:numFmt w:val="bullet"/>
      <w:lvlText w:val="•"/>
      <w:lvlJc w:val="left"/>
      <w:pPr>
        <w:ind w:left="6970" w:hanging="300"/>
      </w:pPr>
      <w:rPr>
        <w:rFonts w:hint="default"/>
        <w:lang w:val="it-IT" w:eastAsia="en-US" w:bidi="ar-SA"/>
      </w:rPr>
    </w:lvl>
    <w:lvl w:ilvl="8" w:tplc="ABAA04A4">
      <w:numFmt w:val="bullet"/>
      <w:lvlText w:val="•"/>
      <w:lvlJc w:val="left"/>
      <w:pPr>
        <w:ind w:left="8002" w:hanging="300"/>
      </w:pPr>
      <w:rPr>
        <w:rFonts w:hint="default"/>
        <w:lang w:val="it-IT" w:eastAsia="en-US" w:bidi="ar-SA"/>
      </w:rPr>
    </w:lvl>
  </w:abstractNum>
  <w:num w:numId="1" w16cid:durableId="448399719">
    <w:abstractNumId w:val="0"/>
  </w:num>
  <w:num w:numId="2" w16cid:durableId="437021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ocumentProtection w:edit="forms" w:enforcement="1" w:cryptProviderType="rsaAES" w:cryptAlgorithmClass="hash" w:cryptAlgorithmType="typeAny" w:cryptAlgorithmSid="14" w:cryptSpinCount="100000" w:hash="MzZZR/ILxUACW2lQHB+E7HQwqJ4DkUNyL/wx86HQd01vtAZ0rP07hR3rP1Z7E1D5bzXOTPiKrguPN1xX4g/I2g==" w:salt="aHtS1xQ31Y4DQsSkXL2OYg==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29B"/>
    <w:rsid w:val="000334A8"/>
    <w:rsid w:val="001758C2"/>
    <w:rsid w:val="001D332B"/>
    <w:rsid w:val="00225906"/>
    <w:rsid w:val="003F264D"/>
    <w:rsid w:val="008D6F1B"/>
    <w:rsid w:val="00915BF0"/>
    <w:rsid w:val="00984A29"/>
    <w:rsid w:val="00A63624"/>
    <w:rsid w:val="00BF77B0"/>
    <w:rsid w:val="00D4129B"/>
    <w:rsid w:val="00D9407D"/>
    <w:rsid w:val="00E05B70"/>
    <w:rsid w:val="00E0717D"/>
    <w:rsid w:val="00EB6958"/>
    <w:rsid w:val="00ED08A7"/>
    <w:rsid w:val="00FC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E5C12"/>
  <w15:docId w15:val="{D78FC2F0-4EB8-4AF4-A064-EC83855D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81"/>
      <w:ind w:left="560" w:right="560"/>
      <w:jc w:val="center"/>
    </w:pPr>
    <w:rPr>
      <w:rFonts w:ascii="Franklin Gothic Medium" w:eastAsia="Franklin Gothic Medium" w:hAnsi="Franklin Gothic Medium" w:cs="Franklin Gothic Medium"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729" w:hanging="516"/>
    </w:pPr>
  </w:style>
  <w:style w:type="paragraph" w:customStyle="1" w:styleId="TableParagraph">
    <w:name w:val="Table Paragraph"/>
    <w:basedOn w:val="Normale"/>
    <w:uiPriority w:val="1"/>
    <w:qFormat/>
    <w:pPr>
      <w:spacing w:before="36"/>
      <w:ind w:left="108"/>
      <w:jc w:val="center"/>
    </w:pPr>
  </w:style>
  <w:style w:type="character" w:styleId="Testosegnaposto">
    <w:name w:val="Placeholder Text"/>
    <w:basedOn w:val="Carpredefinitoparagrafo"/>
    <w:uiPriority w:val="99"/>
    <w:semiHidden/>
    <w:rsid w:val="001D332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cuneo.it/privac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une.cuneo.gov.it/fileadmin/comune_cuneo/content/amm_organiz/seg_generale/personale/codici_disciplinari/codice_comportamento_dipendenti_Comune_di_Cune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cuneo.gov.it/fileadmin/comune_cuneo/content/amm_organiz/seg_generale/personale/codici_disciplinari/codice_comportamento_dipendenti_Comune_di_Cuneo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mune.cuneo.gov.it/fileadmin/comune_cuneo/content/amm_organiz/seg_generale/personale/codici_disciplinari/codice_comportamento_dipendenti_Comune_di_Cuneo.pdf" TargetMode="Externa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824D43-955A-4AAB-A419-3DD0BACF249F}"/>
      </w:docPartPr>
      <w:docPartBody>
        <w:p w:rsidR="00565795" w:rsidRDefault="00565795">
          <w:r w:rsidRPr="00174F6B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795"/>
    <w:rsid w:val="0056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65795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Rossi Monica</dc:creator>
  <cp:lastModifiedBy>Rossi Monica</cp:lastModifiedBy>
  <cp:revision>15</cp:revision>
  <cp:lastPrinted>2024-04-09T13:37:00Z</cp:lastPrinted>
  <dcterms:created xsi:type="dcterms:W3CDTF">2024-03-12T09:11:00Z</dcterms:created>
  <dcterms:modified xsi:type="dcterms:W3CDTF">2024-04-11T12:46:00Z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2024-03-12T00:00:00Z</vt:filetime>
  </property>
  <property fmtid="{D5CDD505-2E9C-101B-9397-08002B2CF9AE}" pid="5" name="Producer">
    <vt:lpwstr>Microsoft® Word per Microsoft 365</vt:lpwstr>
  </property>
</Properties>
</file>